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黑体" w:hAnsi="黑体" w:eastAsia="黑体" w:cs="黑体"/>
          <w:color w:val="000000"/>
          <w:sz w:val="32"/>
          <w:szCs w:val="32"/>
          <w:lang w:val="en-US" w:eastAsia="zh-CN"/>
        </w:rPr>
      </w:pPr>
      <w:bookmarkStart w:id="0" w:name="TITLE"/>
      <w:bookmarkStart w:id="1" w:name="_Hlk18485615"/>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pStyle w:val="2"/>
      </w:pPr>
    </w:p>
    <w:p>
      <w:pPr>
        <w:spacing w:line="700" w:lineRule="exact"/>
        <w:jc w:val="center"/>
        <w:rPr>
          <w:rFonts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202</w:t>
      </w:r>
      <w:r>
        <w:rPr>
          <w:rFonts w:ascii="方正小标宋简体" w:hAnsi="方正小标宋简体" w:eastAsia="方正小标宋简体" w:cs="方正小标宋简体"/>
          <w:color w:val="000000"/>
          <w:spacing w:val="-20"/>
          <w:sz w:val="44"/>
          <w:szCs w:val="44"/>
        </w:rPr>
        <w:t>3</w:t>
      </w:r>
      <w:r>
        <w:rPr>
          <w:rFonts w:hint="eastAsia" w:ascii="方正小标宋简体" w:hAnsi="方正小标宋简体" w:eastAsia="方正小标宋简体" w:cs="方正小标宋简体"/>
          <w:color w:val="000000"/>
          <w:spacing w:val="-20"/>
          <w:sz w:val="44"/>
          <w:szCs w:val="44"/>
        </w:rPr>
        <w:t>年工业园区基础设施建设</w:t>
      </w:r>
    </w:p>
    <w:p>
      <w:pPr>
        <w:spacing w:line="700" w:lineRule="exact"/>
        <w:jc w:val="center"/>
        <w:rPr>
          <w:rFonts w:ascii="方正小标宋简体" w:hAnsi="Times New Roman" w:eastAsia="宋体" w:cs="宋体"/>
          <w:color w:val="000000"/>
          <w:spacing w:val="-20"/>
          <w:sz w:val="44"/>
          <w:szCs w:val="44"/>
        </w:rPr>
      </w:pPr>
      <w:r>
        <w:rPr>
          <w:rFonts w:hint="eastAsia" w:ascii="方正小标宋简体" w:hAnsi="方正小标宋简体" w:eastAsia="方正小标宋简体" w:cs="方正小标宋简体"/>
          <w:color w:val="000000"/>
          <w:spacing w:val="-20"/>
          <w:sz w:val="44"/>
          <w:szCs w:val="44"/>
        </w:rPr>
        <w:t>专项资金项目申报指南</w:t>
      </w:r>
    </w:p>
    <w:p>
      <w:pPr>
        <w:spacing w:line="360" w:lineRule="auto"/>
        <w:rPr>
          <w:rFonts w:ascii="Times New Roman" w:hAnsi="Times New Roman" w:eastAsia="宋体" w:cs="宋体"/>
          <w:color w:val="000000"/>
          <w:sz w:val="44"/>
          <w:szCs w:val="44"/>
        </w:rPr>
      </w:pPr>
      <w:r>
        <w:rPr>
          <w:rFonts w:ascii="Times New Roman" w:hAnsi="Times New Roman" w:eastAsia="宋体" w:cs="宋体"/>
          <w:color w:val="000000"/>
          <w:sz w:val="44"/>
          <w:szCs w:val="44"/>
        </w:rPr>
        <w:t xml:space="preserve"> </w:t>
      </w:r>
    </w:p>
    <w:p>
      <w:pPr>
        <w:spacing w:line="360" w:lineRule="auto"/>
        <w:ind w:firstLine="617" w:firstLineChars="193"/>
        <w:rPr>
          <w:rFonts w:ascii="Times New Roman" w:hAnsi="Times New Roman" w:eastAsia="黑体" w:cs="Times New Roman"/>
          <w:color w:val="000000"/>
          <w:sz w:val="32"/>
          <w:szCs w:val="32"/>
        </w:rPr>
      </w:pPr>
      <w:r>
        <w:rPr>
          <w:rFonts w:hint="eastAsia" w:ascii="黑体" w:hAnsi="黑体" w:eastAsia="黑体" w:cs="宋体"/>
          <w:color w:val="000000"/>
          <w:sz w:val="32"/>
          <w:szCs w:val="32"/>
        </w:rPr>
        <w:t>一、支持方向及条件</w:t>
      </w:r>
    </w:p>
    <w:bookmarkEnd w:id="0"/>
    <w:p>
      <w:pPr>
        <w:spacing w:line="600" w:lineRule="exact"/>
        <w:ind w:firstLine="640" w:firstLineChars="200"/>
        <w:rPr>
          <w:rFonts w:eastAsia="仿宋"/>
        </w:rPr>
      </w:pPr>
      <w:r>
        <w:rPr>
          <w:rFonts w:hint="eastAsia" w:ascii="仿宋" w:hAnsi="仿宋" w:eastAsia="仿宋"/>
          <w:sz w:val="32"/>
          <w:szCs w:val="32"/>
        </w:rPr>
        <w:t>全市已列入《内蒙古自治区开发区审核公告目录》的开发区中，项目立项、可行性研究报告、土地、环保等项目建设必要手续齐全，由政府、工业园区管委会或全资国资公司为投资主体，202</w:t>
      </w:r>
      <w:r>
        <w:rPr>
          <w:rFonts w:ascii="仿宋" w:hAnsi="仿宋" w:eastAsia="仿宋"/>
          <w:sz w:val="32"/>
          <w:szCs w:val="32"/>
        </w:rPr>
        <w:t>3</w:t>
      </w:r>
      <w:r>
        <w:rPr>
          <w:rFonts w:hint="eastAsia" w:ascii="仿宋" w:hAnsi="仿宋" w:eastAsia="仿宋"/>
          <w:sz w:val="32"/>
          <w:szCs w:val="32"/>
        </w:rPr>
        <w:t>年开工20</w:t>
      </w:r>
      <w:r>
        <w:rPr>
          <w:rFonts w:ascii="仿宋" w:hAnsi="仿宋" w:eastAsia="仿宋"/>
          <w:sz w:val="32"/>
          <w:szCs w:val="32"/>
        </w:rPr>
        <w:t>24</w:t>
      </w:r>
      <w:r>
        <w:rPr>
          <w:rFonts w:hint="eastAsia" w:ascii="仿宋" w:hAnsi="仿宋" w:eastAsia="仿宋"/>
          <w:sz w:val="32"/>
          <w:szCs w:val="32"/>
        </w:rPr>
        <w:t>年底前完工的新建、续建类，符合下列支持方向的工业园区高质量发展建设项目。</w:t>
      </w:r>
    </w:p>
    <w:p>
      <w:pPr>
        <w:spacing w:line="600" w:lineRule="exact"/>
        <w:ind w:firstLine="636"/>
        <w:rPr>
          <w:rFonts w:ascii="仿宋" w:hAnsi="仿宋" w:eastAsia="仿宋" w:cs="仿宋"/>
          <w:kern w:val="0"/>
          <w:sz w:val="32"/>
          <w:szCs w:val="32"/>
        </w:rPr>
      </w:pPr>
      <w:r>
        <w:rPr>
          <w:rFonts w:hint="eastAsia" w:ascii="楷体" w:hAnsi="楷体" w:eastAsia="楷体" w:cs="楷体"/>
          <w:kern w:val="0"/>
          <w:sz w:val="32"/>
          <w:szCs w:val="32"/>
        </w:rPr>
        <w:t>（一）</w:t>
      </w:r>
      <w:r>
        <w:rPr>
          <w:rFonts w:hint="eastAsia" w:ascii="仿宋" w:hAnsi="仿宋" w:eastAsia="仿宋" w:cs="仿宋"/>
          <w:kern w:val="0"/>
          <w:sz w:val="32"/>
          <w:szCs w:val="32"/>
        </w:rPr>
        <w:t>工业园区基础设施建设项目，包括各类管网、污水处理厂、渣场、供热、园区展厅、为生产配套必须建设的道路等基础设施建设项目；</w:t>
      </w:r>
    </w:p>
    <w:p>
      <w:pPr>
        <w:pStyle w:val="2"/>
        <w:ind w:firstLine="640" w:firstLineChars="200"/>
      </w:pPr>
      <w:r>
        <w:rPr>
          <w:rFonts w:hint="eastAsia" w:ascii="楷体" w:hAnsi="楷体" w:eastAsia="楷体" w:cs="楷体"/>
          <w:kern w:val="0"/>
          <w:sz w:val="32"/>
          <w:szCs w:val="32"/>
        </w:rPr>
        <w:t>（二）</w:t>
      </w:r>
      <w:r>
        <w:rPr>
          <w:rFonts w:hint="eastAsia" w:ascii="仿宋" w:hAnsi="仿宋" w:eastAsia="仿宋" w:cs="仿宋"/>
          <w:kern w:val="0"/>
          <w:sz w:val="32"/>
          <w:szCs w:val="32"/>
        </w:rPr>
        <w:t>围绕园区主导产业，为入园企业提供入驻便利条件，有效缩短建设周期的标准厂房类项目。</w:t>
      </w:r>
    </w:p>
    <w:p>
      <w:pPr>
        <w:spacing w:line="600" w:lineRule="exact"/>
        <w:ind w:firstLine="636"/>
        <w:rPr>
          <w:rFonts w:ascii="黑体" w:eastAsia="黑体" w:cs="宋体"/>
          <w:kern w:val="0"/>
          <w:sz w:val="32"/>
          <w:szCs w:val="32"/>
        </w:rPr>
      </w:pPr>
      <w:r>
        <w:rPr>
          <w:rFonts w:hint="eastAsia" w:ascii="黑体" w:eastAsia="黑体" w:cs="宋体"/>
          <w:kern w:val="0"/>
          <w:sz w:val="32"/>
          <w:szCs w:val="32"/>
        </w:rPr>
        <w:t>二、申报材料</w:t>
      </w:r>
    </w:p>
    <w:p>
      <w:pPr>
        <w:spacing w:line="600" w:lineRule="exact"/>
        <w:ind w:firstLine="640" w:firstLineChars="200"/>
        <w:rPr>
          <w:rFonts w:ascii="楷体" w:hAnsi="楷体" w:eastAsia="楷体" w:cs="宋体"/>
          <w:kern w:val="0"/>
          <w:sz w:val="32"/>
          <w:szCs w:val="32"/>
        </w:rPr>
      </w:pPr>
      <w:r>
        <w:rPr>
          <w:rFonts w:hint="eastAsia" w:ascii="仿宋" w:hAnsi="仿宋" w:eastAsia="仿宋" w:cs="仿宋"/>
          <w:kern w:val="0"/>
          <w:sz w:val="32"/>
          <w:szCs w:val="32"/>
        </w:rPr>
        <w:t>按照属地征集原则，以各工业园区为申报主体准备如下申报材料：</w:t>
      </w:r>
    </w:p>
    <w:p>
      <w:pPr>
        <w:spacing w:line="600" w:lineRule="exact"/>
        <w:ind w:firstLine="636"/>
        <w:rPr>
          <w:rFonts w:ascii="仿宋" w:eastAsia="仿宋" w:cs="宋体"/>
          <w:kern w:val="0"/>
          <w:sz w:val="32"/>
          <w:szCs w:val="32"/>
        </w:rPr>
      </w:pPr>
      <w:r>
        <w:rPr>
          <w:rFonts w:hint="eastAsia" w:ascii="仿宋" w:eastAsia="仿宋" w:cs="宋体"/>
          <w:kern w:val="0"/>
          <w:sz w:val="32"/>
          <w:szCs w:val="32"/>
        </w:rPr>
        <w:t>1.旗县区工信局、经济技术开发区经发局会同财政局联合行文的资金申请文件及开发区管委会推荐文件；</w:t>
      </w:r>
    </w:p>
    <w:p>
      <w:pPr>
        <w:spacing w:line="600" w:lineRule="exact"/>
        <w:ind w:firstLine="640" w:firstLineChars="200"/>
        <w:rPr>
          <w:rFonts w:ascii="仿宋" w:hAnsi="仿宋" w:eastAsia="仿宋" w:cs="仿宋"/>
          <w:kern w:val="0"/>
          <w:sz w:val="32"/>
          <w:szCs w:val="32"/>
        </w:rPr>
      </w:pPr>
      <w:r>
        <w:rPr>
          <w:rFonts w:hint="eastAsia" w:ascii="仿宋" w:eastAsia="仿宋" w:cs="宋体"/>
          <w:kern w:val="0"/>
          <w:sz w:val="32"/>
          <w:szCs w:val="32"/>
        </w:rPr>
        <w:t>2.工业园区提交的202</w:t>
      </w:r>
      <w:r>
        <w:rPr>
          <w:rFonts w:ascii="仿宋" w:eastAsia="仿宋" w:cs="宋体"/>
          <w:kern w:val="0"/>
          <w:sz w:val="32"/>
          <w:szCs w:val="32"/>
        </w:rPr>
        <w:t>3</w:t>
      </w:r>
      <w:r>
        <w:rPr>
          <w:rFonts w:hint="eastAsia" w:ascii="仿宋" w:eastAsia="仿宋" w:cs="宋体"/>
          <w:kern w:val="0"/>
          <w:sz w:val="32"/>
          <w:szCs w:val="32"/>
        </w:rPr>
        <w:t>年呼和浩特市</w:t>
      </w:r>
      <w:r>
        <w:rPr>
          <w:rFonts w:hint="eastAsia" w:ascii="仿宋" w:hAnsi="仿宋" w:eastAsia="仿宋" w:cs="宋体"/>
          <w:kern w:val="0"/>
          <w:sz w:val="32"/>
          <w:szCs w:val="32"/>
        </w:rPr>
        <w:t>工业园区高质量发展资金项目汇总表纸质版及电子版</w:t>
      </w:r>
      <w:r>
        <w:rPr>
          <w:rFonts w:hint="eastAsia" w:ascii="仿宋" w:hAnsi="仿宋" w:eastAsia="仿宋" w:cs="仿宋"/>
          <w:kern w:val="0"/>
          <w:sz w:val="32"/>
          <w:szCs w:val="32"/>
        </w:rPr>
        <w:t>；</w:t>
      </w:r>
    </w:p>
    <w:p>
      <w:pPr>
        <w:spacing w:line="600" w:lineRule="exact"/>
        <w:ind w:firstLine="640" w:firstLineChars="200"/>
        <w:rPr>
          <w:rFonts w:ascii="仿宋" w:hAnsi="仿宋" w:eastAsia="仿宋" w:cs="宋体"/>
          <w:kern w:val="0"/>
          <w:sz w:val="32"/>
          <w:szCs w:val="32"/>
        </w:rPr>
      </w:pPr>
      <w:r>
        <w:rPr>
          <w:rFonts w:hint="eastAsia" w:ascii="仿宋" w:hAnsi="仿宋" w:eastAsia="仿宋" w:cs="仿宋"/>
          <w:kern w:val="0"/>
          <w:sz w:val="32"/>
          <w:szCs w:val="32"/>
        </w:rPr>
        <w:t>3</w:t>
      </w:r>
      <w:r>
        <w:rPr>
          <w:rFonts w:ascii="仿宋" w:hAnsi="仿宋" w:eastAsia="仿宋" w:cs="仿宋"/>
          <w:kern w:val="0"/>
          <w:sz w:val="32"/>
          <w:szCs w:val="32"/>
        </w:rPr>
        <w:t>.</w:t>
      </w:r>
      <w:r>
        <w:rPr>
          <w:rFonts w:hint="eastAsia" w:ascii="仿宋" w:hAnsi="仿宋" w:eastAsia="仿宋" w:cs="仿宋"/>
          <w:kern w:val="0"/>
          <w:sz w:val="32"/>
          <w:szCs w:val="32"/>
        </w:rPr>
        <w:t>项目申报单位提交的</w:t>
      </w:r>
      <w:r>
        <w:rPr>
          <w:rFonts w:hint="eastAsia" w:ascii="仿宋" w:hAnsi="仿宋" w:eastAsia="仿宋" w:cs="宋体"/>
          <w:kern w:val="0"/>
          <w:sz w:val="32"/>
          <w:szCs w:val="32"/>
        </w:rPr>
        <w:t>《2</w:t>
      </w:r>
      <w:r>
        <w:rPr>
          <w:rFonts w:ascii="仿宋" w:hAnsi="仿宋" w:eastAsia="仿宋" w:cs="宋体"/>
          <w:kern w:val="0"/>
          <w:sz w:val="32"/>
          <w:szCs w:val="32"/>
        </w:rPr>
        <w:t>023</w:t>
      </w:r>
      <w:r>
        <w:rPr>
          <w:rFonts w:hint="eastAsia" w:ascii="仿宋" w:hAnsi="仿宋" w:eastAsia="仿宋" w:cs="宋体"/>
          <w:kern w:val="0"/>
          <w:sz w:val="32"/>
          <w:szCs w:val="32"/>
        </w:rPr>
        <w:t>年呼和浩特市工业园区高质量发展资金项目申请报告》纸质版申报材料及电子版；</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 xml:space="preserve">4.绩效目标表。 </w:t>
      </w:r>
    </w:p>
    <w:p>
      <w:pPr>
        <w:spacing w:line="600" w:lineRule="exact"/>
        <w:ind w:firstLine="636"/>
        <w:rPr>
          <w:rFonts w:ascii="仿宋" w:eastAsia="黑体" w:cs="宋体"/>
          <w:kern w:val="0"/>
          <w:sz w:val="32"/>
          <w:szCs w:val="32"/>
        </w:rPr>
      </w:pPr>
      <w:r>
        <w:rPr>
          <w:rFonts w:hint="eastAsia" w:ascii="黑体" w:eastAsia="黑体" w:cs="宋体"/>
          <w:kern w:val="0"/>
          <w:sz w:val="32"/>
          <w:szCs w:val="32"/>
        </w:rPr>
        <w:t>三、申报资格及要求</w:t>
      </w:r>
    </w:p>
    <w:p>
      <w:pPr>
        <w:spacing w:line="600" w:lineRule="exact"/>
        <w:ind w:firstLine="640" w:firstLineChars="200"/>
        <w:rPr>
          <w:rFonts w:ascii="仿宋" w:eastAsia="仿宋" w:cs="宋体"/>
          <w:kern w:val="0"/>
          <w:sz w:val="32"/>
          <w:szCs w:val="32"/>
        </w:rPr>
      </w:pPr>
      <w:r>
        <w:rPr>
          <w:rFonts w:hint="eastAsia" w:ascii="仿宋" w:hAnsi="仿宋" w:eastAsia="仿宋" w:cs="仿宋"/>
          <w:kern w:val="0"/>
          <w:sz w:val="32"/>
          <w:szCs w:val="32"/>
        </w:rPr>
        <w:t>1.项目申报单位</w:t>
      </w:r>
      <w:r>
        <w:rPr>
          <w:rFonts w:hint="eastAsia" w:ascii="仿宋" w:eastAsia="仿宋" w:cs="宋体"/>
          <w:kern w:val="0"/>
          <w:sz w:val="32"/>
          <w:szCs w:val="32"/>
        </w:rPr>
        <w:t>要严格按照要求组织申报材料，确保真实有效、合法合规。</w:t>
      </w:r>
    </w:p>
    <w:p>
      <w:pPr>
        <w:spacing w:line="600" w:lineRule="exact"/>
        <w:ind w:firstLine="640" w:firstLineChars="200"/>
        <w:rPr>
          <w:rFonts w:ascii="仿宋" w:eastAsia="仿宋" w:cs="宋体"/>
          <w:kern w:val="0"/>
          <w:sz w:val="32"/>
          <w:szCs w:val="32"/>
        </w:rPr>
      </w:pPr>
      <w:r>
        <w:rPr>
          <w:rFonts w:hint="eastAsia" w:ascii="仿宋" w:hAnsi="仿宋" w:eastAsia="仿宋" w:cs="宋体"/>
          <w:color w:val="000000"/>
          <w:sz w:val="32"/>
          <w:szCs w:val="32"/>
        </w:rPr>
        <w:t>2.资金申请报告正文及附件需加盖单位公章，纸质版报告需正反面印刷，字迹、印章清楚，</w:t>
      </w:r>
      <w:r>
        <w:rPr>
          <w:rFonts w:hint="eastAsia" w:ascii="仿宋" w:eastAsia="仿宋" w:cs="宋体"/>
          <w:kern w:val="0"/>
          <w:sz w:val="32"/>
          <w:szCs w:val="32"/>
        </w:rPr>
        <w:t>编制目录，装订成册。报告封面及侧边（书脊）处标明申报单位及项目名称，并附光盘。对未能完整提供相关材料的项目，按无效项目处理。</w:t>
      </w:r>
    </w:p>
    <w:bookmarkEnd w:id="1"/>
    <w:p>
      <w:pPr>
        <w:pStyle w:val="12"/>
        <w:spacing w:after="0" w:line="600" w:lineRule="exact"/>
        <w:ind w:left="0" w:leftChars="0" w:firstLine="640"/>
        <w:rPr>
          <w:rFonts w:ascii="仿宋" w:hAnsi="仿宋" w:eastAsia="仿宋" w:cs="仿宋"/>
          <w:sz w:val="32"/>
          <w:szCs w:val="32"/>
        </w:rPr>
      </w:pPr>
      <w:bookmarkStart w:id="2" w:name="_Hlk57968371"/>
      <w:r>
        <w:rPr>
          <w:rFonts w:hint="eastAsia" w:ascii="仿宋" w:hAnsi="仿宋" w:eastAsia="仿宋" w:cs="仿宋"/>
          <w:sz w:val="32"/>
          <w:szCs w:val="32"/>
        </w:rPr>
        <w:t>3.同一法人单位的同一项目已通过其他渠道获得财政资金支持的不得重复申报；同一法人单位的同一项目已申报其他领域资金支持的不得重复申报（不包含专项债类项目）。</w:t>
      </w:r>
    </w:p>
    <w:p>
      <w:pPr>
        <w:pStyle w:val="12"/>
        <w:spacing w:after="0" w:line="600" w:lineRule="exact"/>
        <w:ind w:firstLine="640"/>
        <w:rPr>
          <w:rFonts w:ascii="黑体" w:hAnsi="黑体" w:eastAsia="黑体"/>
          <w:sz w:val="32"/>
          <w:szCs w:val="32"/>
        </w:rPr>
      </w:pPr>
    </w:p>
    <w:p>
      <w:pPr>
        <w:pStyle w:val="12"/>
        <w:spacing w:after="0" w:line="600" w:lineRule="exact"/>
        <w:ind w:firstLine="640"/>
        <w:rPr>
          <w:rFonts w:ascii="黑体" w:hAnsi="黑体" w:eastAsia="黑体"/>
          <w:sz w:val="32"/>
          <w:szCs w:val="32"/>
        </w:rPr>
      </w:pPr>
    </w:p>
    <w:p>
      <w:pPr>
        <w:spacing w:line="600" w:lineRule="exact"/>
        <w:jc w:val="left"/>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bookmarkEnd w:id="2"/>
    <w:p>
      <w:pPr>
        <w:spacing w:line="600" w:lineRule="exact"/>
        <w:rPr>
          <w:rFonts w:ascii="黑体" w:hAnsi="黑体" w:eastAsia="黑体"/>
          <w:sz w:val="32"/>
          <w:szCs w:val="32"/>
        </w:rPr>
        <w:sectPr>
          <w:footerReference r:id="rId5" w:type="first"/>
          <w:footerReference r:id="rId3" w:type="default"/>
          <w:footerReference r:id="rId4" w:type="even"/>
          <w:pgSz w:w="11906" w:h="16838"/>
          <w:pgMar w:top="2098" w:right="1531" w:bottom="1814" w:left="1531" w:header="851" w:footer="992" w:gutter="0"/>
          <w:cols w:space="720" w:num="1"/>
          <w:titlePg/>
          <w:docGrid w:type="lines" w:linePitch="319" w:charSpace="0"/>
        </w:sectPr>
      </w:pPr>
    </w:p>
    <w:tbl>
      <w:tblPr>
        <w:tblStyle w:val="13"/>
        <w:tblpPr w:leftFromText="180" w:rightFromText="180" w:vertAnchor="text" w:horzAnchor="margin" w:tblpXSpec="center" w:tblpY="47"/>
        <w:tblW w:w="13673" w:type="dxa"/>
        <w:jc w:val="center"/>
        <w:tblLayout w:type="fixed"/>
        <w:tblCellMar>
          <w:top w:w="0" w:type="dxa"/>
          <w:left w:w="108" w:type="dxa"/>
          <w:bottom w:w="0" w:type="dxa"/>
          <w:right w:w="108" w:type="dxa"/>
        </w:tblCellMar>
      </w:tblPr>
      <w:tblGrid>
        <w:gridCol w:w="686"/>
        <w:gridCol w:w="1527"/>
        <w:gridCol w:w="1275"/>
        <w:gridCol w:w="1388"/>
        <w:gridCol w:w="3543"/>
        <w:gridCol w:w="1486"/>
        <w:gridCol w:w="1336"/>
        <w:gridCol w:w="1207"/>
        <w:gridCol w:w="1225"/>
      </w:tblGrid>
      <w:tr>
        <w:tblPrEx>
          <w:tblCellMar>
            <w:top w:w="0" w:type="dxa"/>
            <w:left w:w="108" w:type="dxa"/>
            <w:bottom w:w="0" w:type="dxa"/>
            <w:right w:w="108" w:type="dxa"/>
          </w:tblCellMar>
        </w:tblPrEx>
        <w:trPr>
          <w:trHeight w:val="1107" w:hRule="atLeast"/>
          <w:jc w:val="center"/>
        </w:trPr>
        <w:tc>
          <w:tcPr>
            <w:tcW w:w="13673" w:type="dxa"/>
            <w:gridSpan w:val="9"/>
            <w:noWrap/>
            <w:vAlign w:val="center"/>
          </w:tcPr>
          <w:p>
            <w:pPr>
              <w:pStyle w:val="2"/>
            </w:pPr>
          </w:p>
          <w:p>
            <w:pPr>
              <w:widowControl/>
              <w:spacing w:line="600" w:lineRule="exact"/>
              <w:jc w:val="center"/>
              <w:rPr>
                <w:rFonts w:hint="eastAsia" w:ascii="方正小标宋简体" w:hAnsi="宋体" w:eastAsia="方正小标宋简体" w:cs="宋体"/>
                <w:kern w:val="0"/>
                <w:sz w:val="44"/>
                <w:szCs w:val="44"/>
                <w:lang w:bidi="ar"/>
              </w:rPr>
            </w:pPr>
            <w:r>
              <w:rPr>
                <w:rFonts w:hint="eastAsia" w:ascii="方正小标宋简体" w:hAnsi="方正小标宋简体" w:eastAsia="方正小标宋简体" w:cs="方正小标宋简体"/>
                <w:kern w:val="0"/>
                <w:sz w:val="44"/>
                <w:szCs w:val="44"/>
              </w:rPr>
              <w:t>202</w:t>
            </w:r>
            <w:r>
              <w:rPr>
                <w:rFonts w:ascii="方正小标宋简体" w:hAnsi="方正小标宋简体" w:eastAsia="方正小标宋简体" w:cs="方正小标宋简体"/>
                <w:kern w:val="0"/>
                <w:sz w:val="44"/>
                <w:szCs w:val="44"/>
              </w:rPr>
              <w:t>3</w:t>
            </w:r>
            <w:r>
              <w:rPr>
                <w:rFonts w:hint="eastAsia" w:ascii="方正小标宋简体" w:hAnsi="方正小标宋简体" w:eastAsia="方正小标宋简体" w:cs="方正小标宋简体"/>
                <w:kern w:val="0"/>
                <w:sz w:val="44"/>
                <w:szCs w:val="44"/>
              </w:rPr>
              <w:t>年工业园区基础设施建设专项资金汇总表</w:t>
            </w:r>
          </w:p>
          <w:p>
            <w:pPr>
              <w:widowControl/>
              <w:spacing w:line="600" w:lineRule="exact"/>
              <w:jc w:val="center"/>
              <w:rPr>
                <w:rFonts w:ascii="黑体" w:hAnsi="黑体" w:eastAsia="黑体" w:cs="宋体"/>
                <w:kern w:val="0"/>
                <w:sz w:val="22"/>
              </w:rPr>
            </w:pPr>
            <w:r>
              <w:rPr>
                <w:rFonts w:hint="eastAsia" w:ascii="黑体" w:hAnsi="黑体" w:eastAsia="黑体" w:cs="宋体"/>
                <w:kern w:val="0"/>
                <w:sz w:val="22"/>
              </w:rPr>
              <w:t xml:space="preserve">填报单位： </w:t>
            </w:r>
            <w:r>
              <w:rPr>
                <w:rFonts w:hint="eastAsia" w:ascii="宋体" w:hAnsi="宋体" w:cs="宋体"/>
                <w:kern w:val="0"/>
                <w:sz w:val="22"/>
              </w:rPr>
              <w:t xml:space="preserve">                                                                                   </w:t>
            </w:r>
            <w:r>
              <w:rPr>
                <w:rFonts w:hint="eastAsia" w:ascii="黑体" w:hAnsi="黑体" w:eastAsia="黑体" w:cs="宋体"/>
                <w:kern w:val="0"/>
                <w:sz w:val="22"/>
              </w:rPr>
              <w:t xml:space="preserve"> 填报日期：    年  月  日</w:t>
            </w:r>
          </w:p>
        </w:tc>
      </w:tr>
      <w:tr>
        <w:tblPrEx>
          <w:tblCellMar>
            <w:top w:w="0" w:type="dxa"/>
            <w:left w:w="108" w:type="dxa"/>
            <w:bottom w:w="0" w:type="dxa"/>
            <w:right w:w="108" w:type="dxa"/>
          </w:tblCellMar>
        </w:tblPrEx>
        <w:trPr>
          <w:trHeight w:val="1024"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黑体" w:hAnsi="黑体" w:eastAsia="黑体" w:cs="宋体"/>
                <w:color w:val="000000"/>
                <w:kern w:val="0"/>
                <w:sz w:val="22"/>
                <w:szCs w:val="24"/>
              </w:rPr>
            </w:pPr>
            <w:r>
              <w:rPr>
                <w:rFonts w:hint="eastAsia" w:ascii="黑体" w:hAnsi="黑体" w:eastAsia="黑体" w:cs="宋体"/>
                <w:color w:val="000000"/>
                <w:kern w:val="0"/>
                <w:sz w:val="22"/>
                <w:szCs w:val="24"/>
              </w:rPr>
              <w:t>序号</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黑体" w:hAnsi="黑体" w:eastAsia="黑体" w:cs="宋体"/>
                <w:color w:val="000000"/>
                <w:kern w:val="0"/>
                <w:sz w:val="22"/>
                <w:szCs w:val="24"/>
              </w:rPr>
            </w:pPr>
            <w:r>
              <w:rPr>
                <w:rFonts w:hint="eastAsia" w:ascii="黑体" w:hAnsi="黑体" w:eastAsia="黑体" w:cs="宋体"/>
                <w:color w:val="000000"/>
                <w:kern w:val="0"/>
                <w:sz w:val="22"/>
                <w:szCs w:val="24"/>
              </w:rPr>
              <w:t>园区名称</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黑体" w:hAnsi="黑体" w:eastAsia="黑体" w:cs="宋体"/>
                <w:color w:val="000000"/>
                <w:kern w:val="0"/>
                <w:sz w:val="22"/>
                <w:szCs w:val="24"/>
              </w:rPr>
            </w:pPr>
            <w:r>
              <w:rPr>
                <w:rFonts w:hint="eastAsia" w:ascii="黑体" w:hAnsi="黑体" w:eastAsia="黑体" w:cs="宋体"/>
                <w:color w:val="000000"/>
                <w:kern w:val="0"/>
                <w:sz w:val="22"/>
                <w:szCs w:val="24"/>
              </w:rPr>
              <w:t>项目名称</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黑体" w:hAnsi="黑体" w:eastAsia="黑体" w:cs="宋体"/>
                <w:color w:val="000000"/>
                <w:kern w:val="0"/>
                <w:sz w:val="22"/>
                <w:szCs w:val="24"/>
              </w:rPr>
            </w:pPr>
            <w:r>
              <w:rPr>
                <w:rFonts w:hint="eastAsia" w:ascii="黑体" w:hAnsi="黑体" w:eastAsia="黑体" w:cs="宋体"/>
                <w:color w:val="000000"/>
                <w:kern w:val="0"/>
                <w:sz w:val="22"/>
                <w:szCs w:val="24"/>
              </w:rPr>
              <w:t>项目类型</w:t>
            </w:r>
          </w:p>
        </w:tc>
        <w:tc>
          <w:tcPr>
            <w:tcW w:w="3543"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黑体"/>
                <w:sz w:val="22"/>
              </w:rPr>
            </w:pPr>
            <w:r>
              <w:rPr>
                <w:rFonts w:hint="eastAsia" w:ascii="黑体" w:hAnsi="黑体" w:eastAsia="黑体" w:cs="黑体"/>
                <w:sz w:val="22"/>
              </w:rPr>
              <w:t>项目手续办理（立项文件、可研批复、土地、环评、设计方案等）</w:t>
            </w:r>
          </w:p>
        </w:tc>
        <w:tc>
          <w:tcPr>
            <w:tcW w:w="1486" w:type="dxa"/>
            <w:tcBorders>
              <w:top w:val="single" w:color="auto" w:sz="4" w:space="0"/>
              <w:left w:val="nil"/>
              <w:bottom w:val="single" w:color="auto" w:sz="4" w:space="0"/>
              <w:right w:val="single" w:color="auto" w:sz="4" w:space="0"/>
            </w:tcBorders>
            <w:vAlign w:val="center"/>
          </w:tcPr>
          <w:p>
            <w:pPr>
              <w:jc w:val="center"/>
              <w:rPr>
                <w:rFonts w:ascii="黑体" w:hAnsi="黑体" w:eastAsia="黑体" w:cs="黑体"/>
                <w:sz w:val="22"/>
              </w:rPr>
            </w:pPr>
            <w:r>
              <w:rPr>
                <w:rFonts w:hint="eastAsia" w:ascii="黑体" w:hAnsi="黑体" w:eastAsia="黑体" w:cs="黑体"/>
                <w:sz w:val="22"/>
              </w:rPr>
              <w:t>项目投资额</w:t>
            </w:r>
          </w:p>
          <w:p>
            <w:pPr>
              <w:jc w:val="center"/>
              <w:rPr>
                <w:rFonts w:ascii="黑体" w:hAnsi="黑体" w:eastAsia="黑体" w:cs="黑体"/>
                <w:sz w:val="22"/>
              </w:rPr>
            </w:pPr>
            <w:r>
              <w:rPr>
                <w:rFonts w:hint="eastAsia" w:ascii="黑体" w:hAnsi="黑体" w:eastAsia="黑体" w:cs="黑体"/>
                <w:sz w:val="22"/>
              </w:rPr>
              <w:t>（万元）</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黑体" w:hAnsi="黑体" w:eastAsia="黑体" w:cs="宋体"/>
                <w:color w:val="000000"/>
                <w:kern w:val="0"/>
                <w:sz w:val="22"/>
                <w:szCs w:val="24"/>
              </w:rPr>
            </w:pPr>
            <w:r>
              <w:rPr>
                <w:rFonts w:hint="eastAsia" w:ascii="黑体" w:hAnsi="黑体" w:eastAsia="黑体" w:cs="宋体"/>
                <w:color w:val="000000"/>
                <w:kern w:val="0"/>
                <w:sz w:val="22"/>
                <w:szCs w:val="24"/>
              </w:rPr>
              <w:t>资金来源</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黑体" w:hAnsi="黑体" w:eastAsia="黑体" w:cs="宋体"/>
                <w:color w:val="000000"/>
                <w:kern w:val="0"/>
                <w:sz w:val="22"/>
                <w:szCs w:val="24"/>
              </w:rPr>
            </w:pPr>
            <w:r>
              <w:rPr>
                <w:rFonts w:hint="eastAsia" w:ascii="黑体" w:hAnsi="黑体" w:eastAsia="黑体" w:cs="宋体"/>
                <w:color w:val="000000"/>
                <w:kern w:val="0"/>
                <w:sz w:val="22"/>
                <w:szCs w:val="24"/>
              </w:rPr>
              <w:t>开工时间</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黑体" w:hAnsi="黑体" w:eastAsia="黑体" w:cs="宋体"/>
                <w:color w:val="000000"/>
                <w:kern w:val="0"/>
                <w:sz w:val="22"/>
                <w:szCs w:val="24"/>
              </w:rPr>
            </w:pPr>
            <w:r>
              <w:rPr>
                <w:rFonts w:hint="eastAsia" w:ascii="黑体" w:hAnsi="黑体" w:eastAsia="黑体" w:cs="宋体"/>
                <w:color w:val="000000"/>
                <w:kern w:val="0"/>
                <w:sz w:val="22"/>
                <w:szCs w:val="24"/>
              </w:rPr>
              <w:t>完工时间</w:t>
            </w:r>
          </w:p>
        </w:tc>
      </w:tr>
      <w:tr>
        <w:tblPrEx>
          <w:tblCellMar>
            <w:top w:w="0" w:type="dxa"/>
            <w:left w:w="108" w:type="dxa"/>
            <w:bottom w:w="0" w:type="dxa"/>
            <w:right w:w="108" w:type="dxa"/>
          </w:tblCellMar>
        </w:tblPrEx>
        <w:trPr>
          <w:trHeight w:val="567" w:hRule="exact"/>
          <w:jc w:val="center"/>
        </w:trPr>
        <w:tc>
          <w:tcPr>
            <w:tcW w:w="68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527"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275"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388"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3543"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486"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336"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207"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225"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r>
      <w:tr>
        <w:tblPrEx>
          <w:tblCellMar>
            <w:top w:w="0" w:type="dxa"/>
            <w:left w:w="108" w:type="dxa"/>
            <w:bottom w:w="0" w:type="dxa"/>
            <w:right w:w="108" w:type="dxa"/>
          </w:tblCellMar>
        </w:tblPrEx>
        <w:trPr>
          <w:trHeight w:val="567" w:hRule="exact"/>
          <w:jc w:val="center"/>
        </w:trPr>
        <w:tc>
          <w:tcPr>
            <w:tcW w:w="68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527"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275"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388"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3543"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486"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336"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207"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225"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r>
      <w:tr>
        <w:tblPrEx>
          <w:tblCellMar>
            <w:top w:w="0" w:type="dxa"/>
            <w:left w:w="108" w:type="dxa"/>
            <w:bottom w:w="0" w:type="dxa"/>
            <w:right w:w="108" w:type="dxa"/>
          </w:tblCellMar>
        </w:tblPrEx>
        <w:trPr>
          <w:trHeight w:val="567" w:hRule="exact"/>
          <w:jc w:val="center"/>
        </w:trPr>
        <w:tc>
          <w:tcPr>
            <w:tcW w:w="68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527"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275"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388"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3543"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486"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336"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207"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225"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r>
      <w:tr>
        <w:tblPrEx>
          <w:tblCellMar>
            <w:top w:w="0" w:type="dxa"/>
            <w:left w:w="108" w:type="dxa"/>
            <w:bottom w:w="0" w:type="dxa"/>
            <w:right w:w="108" w:type="dxa"/>
          </w:tblCellMar>
        </w:tblPrEx>
        <w:trPr>
          <w:trHeight w:val="567" w:hRule="exact"/>
          <w:jc w:val="center"/>
        </w:trPr>
        <w:tc>
          <w:tcPr>
            <w:tcW w:w="68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527"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275"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388"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3543"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486"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336"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207"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c>
          <w:tcPr>
            <w:tcW w:w="1225" w:type="dxa"/>
            <w:tcBorders>
              <w:top w:val="nil"/>
              <w:left w:val="nil"/>
              <w:bottom w:val="single" w:color="auto" w:sz="4" w:space="0"/>
              <w:right w:val="single" w:color="auto" w:sz="4" w:space="0"/>
            </w:tcBorders>
            <w:noWrap/>
            <w:vAlign w:val="center"/>
          </w:tcPr>
          <w:p>
            <w:pPr>
              <w:widowControl/>
              <w:spacing w:line="600" w:lineRule="exact"/>
              <w:jc w:val="center"/>
              <w:rPr>
                <w:rFonts w:hint="eastAsia" w:ascii="宋体" w:hAnsi="宋体" w:cs="宋体"/>
                <w:color w:val="000000"/>
                <w:kern w:val="0"/>
                <w:sz w:val="22"/>
                <w:szCs w:val="24"/>
              </w:rPr>
            </w:pPr>
          </w:p>
        </w:tc>
      </w:tr>
      <w:tr>
        <w:tblPrEx>
          <w:tblCellMar>
            <w:top w:w="0" w:type="dxa"/>
            <w:left w:w="108" w:type="dxa"/>
            <w:bottom w:w="0" w:type="dxa"/>
            <w:right w:w="108" w:type="dxa"/>
          </w:tblCellMar>
        </w:tblPrEx>
        <w:trPr>
          <w:trHeight w:val="97" w:hRule="atLeast"/>
          <w:jc w:val="center"/>
        </w:trPr>
        <w:tc>
          <w:tcPr>
            <w:tcW w:w="13673" w:type="dxa"/>
            <w:gridSpan w:val="9"/>
            <w:tcBorders>
              <w:top w:val="single" w:color="auto" w:sz="4" w:space="0"/>
              <w:left w:val="nil"/>
              <w:bottom w:val="nil"/>
              <w:right w:val="nil"/>
            </w:tcBorders>
            <w:vAlign w:val="center"/>
          </w:tcPr>
          <w:p>
            <w:r>
              <w:rPr>
                <w:rFonts w:hint="eastAsia"/>
              </w:rPr>
              <w:t>说明：1.“园区名称”请填写文件批复的规范全称。一园多区的，请用“XX产业园”表述名称。</w:t>
            </w:r>
          </w:p>
          <w:p>
            <w:pPr>
              <w:ind w:firstLine="630" w:firstLineChars="300"/>
            </w:pPr>
            <w:r>
              <w:rPr>
                <w:rFonts w:hint="eastAsia"/>
              </w:rPr>
              <w:t>2.项目类型，填写管网、道路、污水厂、标准厂房、智慧园区等。</w:t>
            </w:r>
          </w:p>
          <w:p>
            <w:pPr>
              <w:ind w:firstLine="630" w:firstLineChars="300"/>
            </w:pPr>
            <w:r>
              <w:rPr>
                <w:rFonts w:hint="eastAsia"/>
              </w:rPr>
              <w:t>3.项目手续办理，填写项目建设必要的立项文件、可研批复文件、土地、环保、设计方案等。</w:t>
            </w:r>
          </w:p>
          <w:p>
            <w:pPr>
              <w:ind w:firstLine="630" w:firstLineChars="300"/>
            </w:pPr>
            <w:r>
              <w:rPr>
                <w:rFonts w:hint="eastAsia"/>
              </w:rPr>
              <w:t>4.项目投资额，建成项目填决算数，在建项目填立项文件批复数、前期项目填计划数。</w:t>
            </w:r>
          </w:p>
          <w:p>
            <w:r>
              <w:rPr>
                <w:rFonts w:hint="eastAsia"/>
              </w:rPr>
              <w:t xml:space="preserve">      5.资金来源，填写财政资金、银行贷款、债券资金等。</w:t>
            </w:r>
          </w:p>
          <w:p>
            <w:pPr>
              <w:ind w:firstLine="630" w:firstLineChars="300"/>
            </w:pPr>
            <w:r>
              <w:rPr>
                <w:rFonts w:hint="eastAsia"/>
              </w:rPr>
              <w:t>6开工时间，续建项目填写实际开工时间，新建项目填写计划开工时间；</w:t>
            </w:r>
          </w:p>
          <w:p>
            <w:pPr>
              <w:ind w:firstLine="630" w:firstLineChars="300"/>
            </w:pPr>
            <w:r>
              <w:rPr>
                <w:rFonts w:hint="eastAsia"/>
              </w:rPr>
              <w:t>7.完工时间，竣工项目填写项目竣工验收时间，在建和前期项目填写项目预计建成时间。</w:t>
            </w:r>
          </w:p>
          <w:p>
            <w:pPr>
              <w:pStyle w:val="12"/>
              <w:spacing w:after="0"/>
              <w:ind w:left="0" w:leftChars="0" w:firstLine="0" w:firstLineChars="0"/>
              <w:rPr>
                <w:rFonts w:eastAsia="宋体"/>
              </w:rPr>
            </w:pPr>
            <w:r>
              <w:rPr>
                <w:rFonts w:hint="eastAsia"/>
              </w:rPr>
              <w:t xml:space="preserve">     </w:t>
            </w:r>
          </w:p>
        </w:tc>
      </w:tr>
    </w:tbl>
    <w:p>
      <w:pPr>
        <w:widowControl/>
        <w:shd w:val="clear" w:color="auto" w:fill="FFFFFF"/>
        <w:spacing w:line="600" w:lineRule="exact"/>
        <w:rPr>
          <w:rFonts w:ascii="仿宋" w:hAnsi="仿宋" w:eastAsia="仿宋"/>
          <w:sz w:val="32"/>
          <w:szCs w:val="32"/>
        </w:rPr>
        <w:sectPr>
          <w:pgSz w:w="16838" w:h="11906" w:orient="landscape"/>
          <w:pgMar w:top="2098" w:right="1531" w:bottom="1814" w:left="1531" w:header="851" w:footer="992" w:gutter="0"/>
          <w:cols w:space="720" w:num="1"/>
          <w:titlePg/>
          <w:docGrid w:type="lines" w:linePitch="327" w:charSpace="0"/>
        </w:sectPr>
      </w:pPr>
    </w:p>
    <w:p>
      <w:pPr>
        <w:spacing w:line="900" w:lineRule="exact"/>
        <w:jc w:val="left"/>
        <w:rPr>
          <w:rFonts w:ascii="方正小标宋简体" w:hAnsi="方正小标宋简体" w:eastAsia="方正小标宋简体" w:cs="方正小标宋简体"/>
          <w:sz w:val="22"/>
          <w:szCs w:val="24"/>
        </w:rPr>
      </w:pPr>
    </w:p>
    <w:p>
      <w:pPr>
        <w:widowControl/>
        <w:spacing w:line="900" w:lineRule="exact"/>
        <w:jc w:val="center"/>
        <w:rPr>
          <w:rFonts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202</w:t>
      </w:r>
      <w:r>
        <w:rPr>
          <w:rFonts w:ascii="方正小标宋简体" w:hAnsi="方正小标宋简体" w:eastAsia="方正小标宋简体" w:cs="方正小标宋简体"/>
          <w:kern w:val="0"/>
          <w:sz w:val="52"/>
          <w:szCs w:val="52"/>
        </w:rPr>
        <w:t>3</w:t>
      </w:r>
      <w:r>
        <w:rPr>
          <w:rFonts w:hint="eastAsia" w:ascii="方正小标宋简体" w:hAnsi="方正小标宋简体" w:eastAsia="方正小标宋简体" w:cs="方正小标宋简体"/>
          <w:kern w:val="0"/>
          <w:sz w:val="52"/>
          <w:szCs w:val="52"/>
        </w:rPr>
        <w:t>年工业园区基础设施</w:t>
      </w:r>
    </w:p>
    <w:p>
      <w:pPr>
        <w:widowControl/>
        <w:spacing w:line="900" w:lineRule="exact"/>
        <w:jc w:val="center"/>
        <w:rPr>
          <w:rFonts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建设专项</w:t>
      </w:r>
      <w:r>
        <w:rPr>
          <w:rFonts w:hint="eastAsia" w:ascii="方正小标宋简体" w:hAnsi="方正小标宋简体" w:eastAsia="方正小标宋简体" w:cs="方正小标宋简体"/>
          <w:kern w:val="0"/>
          <w:sz w:val="52"/>
          <w:szCs w:val="52"/>
          <w:lang w:bidi="ar"/>
        </w:rPr>
        <w:t>资金项目</w:t>
      </w:r>
    </w:p>
    <w:p>
      <w:pPr>
        <w:widowControl/>
        <w:spacing w:line="1000" w:lineRule="exact"/>
        <w:jc w:val="center"/>
        <w:rPr>
          <w:rFonts w:ascii="方正小标宋简体" w:hAnsi="方正小标宋简体" w:eastAsia="方正小标宋简体" w:cs="方正小标宋简体"/>
          <w:kern w:val="0"/>
          <w:sz w:val="52"/>
          <w:szCs w:val="52"/>
        </w:rPr>
      </w:pPr>
    </w:p>
    <w:p>
      <w:pPr>
        <w:widowControl/>
        <w:spacing w:line="1000" w:lineRule="exact"/>
        <w:jc w:val="center"/>
        <w:rPr>
          <w:rFonts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申</w:t>
      </w:r>
    </w:p>
    <w:p>
      <w:pPr>
        <w:widowControl/>
        <w:spacing w:line="1000" w:lineRule="exact"/>
        <w:jc w:val="center"/>
        <w:rPr>
          <w:rFonts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请</w:t>
      </w:r>
    </w:p>
    <w:p>
      <w:pPr>
        <w:widowControl/>
        <w:spacing w:line="1000" w:lineRule="exact"/>
        <w:jc w:val="center"/>
        <w:rPr>
          <w:rFonts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报</w:t>
      </w:r>
    </w:p>
    <w:p>
      <w:pPr>
        <w:widowControl/>
        <w:spacing w:line="100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kern w:val="0"/>
          <w:sz w:val="52"/>
          <w:szCs w:val="52"/>
        </w:rPr>
        <w:t>告</w:t>
      </w:r>
    </w:p>
    <w:p>
      <w:pPr>
        <w:spacing w:line="600" w:lineRule="exact"/>
      </w:pPr>
    </w:p>
    <w:p>
      <w:pPr>
        <w:pStyle w:val="2"/>
      </w:pPr>
    </w:p>
    <w:p>
      <w:pPr>
        <w:spacing w:line="600" w:lineRule="exact"/>
        <w:rPr>
          <w:rFonts w:ascii="楷体" w:hAnsi="楷体"/>
          <w:sz w:val="32"/>
          <w:szCs w:val="32"/>
        </w:rPr>
      </w:pPr>
    </w:p>
    <w:p>
      <w:pPr>
        <w:pStyle w:val="2"/>
      </w:pPr>
    </w:p>
    <w:p>
      <w:pPr>
        <w:spacing w:line="600" w:lineRule="exact"/>
        <w:ind w:firstLine="1440" w:firstLineChars="400"/>
        <w:rPr>
          <w:rFonts w:ascii="黑体" w:hAnsi="黑体" w:eastAsia="黑体" w:cs="黑体"/>
          <w:sz w:val="36"/>
          <w:szCs w:val="36"/>
          <w:u w:val="single"/>
        </w:rPr>
      </w:pPr>
      <w:r>
        <w:rPr>
          <w:rFonts w:hint="eastAsia" w:ascii="黑体" w:hAnsi="黑体" w:eastAsia="黑体" w:cs="黑体"/>
          <w:sz w:val="36"/>
          <w:szCs w:val="36"/>
        </w:rPr>
        <w:t>申报单位：</w:t>
      </w:r>
      <w:r>
        <w:rPr>
          <w:rFonts w:hint="eastAsia" w:ascii="黑体" w:hAnsi="黑体" w:eastAsia="黑体" w:cs="黑体"/>
          <w:sz w:val="36"/>
          <w:szCs w:val="36"/>
          <w:u w:val="single"/>
        </w:rPr>
        <w:t xml:space="preserve">                        </w:t>
      </w:r>
    </w:p>
    <w:p>
      <w:pPr>
        <w:spacing w:line="600" w:lineRule="exact"/>
        <w:ind w:firstLine="1440" w:firstLineChars="400"/>
        <w:rPr>
          <w:rFonts w:ascii="黑体" w:hAnsi="黑体" w:eastAsia="黑体" w:cs="黑体"/>
          <w:sz w:val="36"/>
          <w:szCs w:val="36"/>
        </w:rPr>
      </w:pPr>
      <w:r>
        <w:rPr>
          <w:rFonts w:hint="eastAsia" w:ascii="黑体" w:hAnsi="黑体" w:eastAsia="黑体" w:cs="黑体"/>
          <w:sz w:val="36"/>
          <w:szCs w:val="36"/>
        </w:rPr>
        <w:t>项目名称：</w:t>
      </w:r>
      <w:r>
        <w:rPr>
          <w:rFonts w:hint="eastAsia" w:ascii="黑体" w:hAnsi="黑体" w:eastAsia="黑体" w:cs="黑体"/>
          <w:sz w:val="36"/>
          <w:szCs w:val="36"/>
          <w:u w:val="single"/>
        </w:rPr>
        <w:t xml:space="preserve">                        </w:t>
      </w:r>
    </w:p>
    <w:p>
      <w:pPr>
        <w:spacing w:line="600" w:lineRule="exact"/>
        <w:ind w:firstLine="1440" w:firstLineChars="400"/>
        <w:rPr>
          <w:rFonts w:ascii="黑体" w:hAnsi="黑体" w:eastAsia="黑体" w:cs="黑体"/>
          <w:sz w:val="36"/>
          <w:szCs w:val="36"/>
          <w:u w:val="single"/>
        </w:rPr>
      </w:pPr>
      <w:r>
        <w:rPr>
          <w:rFonts w:hint="eastAsia" w:ascii="黑体" w:hAnsi="黑体" w:eastAsia="黑体" w:cs="黑体"/>
          <w:sz w:val="36"/>
          <w:szCs w:val="36"/>
        </w:rPr>
        <w:t>所 在 地：</w:t>
      </w:r>
      <w:r>
        <w:rPr>
          <w:rFonts w:hint="eastAsia" w:ascii="黑体" w:hAnsi="黑体" w:eastAsia="黑体" w:cs="黑体"/>
          <w:sz w:val="36"/>
          <w:szCs w:val="36"/>
          <w:u w:val="single"/>
        </w:rPr>
        <w:t xml:space="preserve">                        </w:t>
      </w:r>
    </w:p>
    <w:p>
      <w:pPr>
        <w:spacing w:line="600" w:lineRule="exact"/>
        <w:ind w:firstLine="1440" w:firstLineChars="400"/>
        <w:rPr>
          <w:rFonts w:ascii="黑体" w:hAnsi="黑体" w:eastAsia="黑体" w:cs="黑体"/>
          <w:sz w:val="36"/>
          <w:szCs w:val="36"/>
          <w:u w:val="single"/>
        </w:rPr>
      </w:pPr>
      <w:r>
        <w:rPr>
          <w:rFonts w:hint="eastAsia" w:ascii="黑体" w:hAnsi="黑体" w:eastAsia="黑体" w:cs="黑体"/>
          <w:sz w:val="36"/>
          <w:szCs w:val="36"/>
        </w:rPr>
        <w:t>申报时间：</w:t>
      </w:r>
      <w:r>
        <w:rPr>
          <w:rFonts w:hint="eastAsia" w:ascii="黑体" w:hAnsi="黑体" w:eastAsia="黑体" w:cs="黑体"/>
          <w:sz w:val="36"/>
          <w:szCs w:val="36"/>
          <w:u w:val="single"/>
        </w:rPr>
        <w:t xml:space="preserve">                        </w:t>
      </w:r>
    </w:p>
    <w:p>
      <w:pPr>
        <w:spacing w:line="600" w:lineRule="exact"/>
        <w:rPr>
          <w:rFonts w:hint="eastAsia" w:ascii="宋体" w:hAnsi="宋体" w:cs="宋体"/>
          <w:sz w:val="44"/>
          <w:szCs w:val="44"/>
        </w:rPr>
      </w:pPr>
    </w:p>
    <w:p>
      <w:pPr>
        <w:spacing w:line="600" w:lineRule="exact"/>
        <w:jc w:val="center"/>
        <w:rPr>
          <w:rFonts w:ascii="黑体" w:hAnsi="黑体" w:eastAsia="黑体" w:cs="宋体"/>
          <w:sz w:val="44"/>
          <w:szCs w:val="44"/>
        </w:rPr>
      </w:pPr>
    </w:p>
    <w:p>
      <w:pPr>
        <w:spacing w:line="600" w:lineRule="exact"/>
        <w:jc w:val="center"/>
        <w:rPr>
          <w:rFonts w:ascii="黑体" w:hAnsi="黑体" w:eastAsia="黑体" w:cs="宋体"/>
          <w:sz w:val="44"/>
          <w:szCs w:val="44"/>
        </w:rPr>
      </w:pPr>
    </w:p>
    <w:p>
      <w:pPr>
        <w:spacing w:line="600" w:lineRule="exact"/>
        <w:jc w:val="center"/>
        <w:rPr>
          <w:rFonts w:ascii="黑体" w:hAnsi="黑体" w:eastAsia="黑体"/>
          <w:sz w:val="44"/>
          <w:szCs w:val="44"/>
        </w:rPr>
      </w:pPr>
      <w:r>
        <w:rPr>
          <w:rFonts w:hint="eastAsia" w:ascii="黑体" w:hAnsi="黑体" w:eastAsia="黑体" w:cs="宋体"/>
          <w:sz w:val="44"/>
          <w:szCs w:val="44"/>
        </w:rPr>
        <w:t>目</w:t>
      </w:r>
      <w:r>
        <w:rPr>
          <w:rFonts w:hint="eastAsia" w:ascii="黑体" w:hAnsi="黑体" w:eastAsia="黑体" w:cs="方正小标宋简体"/>
          <w:sz w:val="44"/>
          <w:szCs w:val="44"/>
        </w:rPr>
        <w:t xml:space="preserve">  </w:t>
      </w:r>
      <w:r>
        <w:rPr>
          <w:rFonts w:hint="eastAsia" w:ascii="黑体" w:hAnsi="黑体" w:eastAsia="黑体" w:cs="宋体"/>
          <w:sz w:val="44"/>
          <w:szCs w:val="44"/>
        </w:rPr>
        <w:t>录</w:t>
      </w:r>
    </w:p>
    <w:p>
      <w:pPr>
        <w:spacing w:line="600" w:lineRule="exact"/>
        <w:jc w:val="center"/>
        <w:rPr>
          <w:rFonts w:ascii="Times New Roman" w:hAnsi="Times New Roman" w:eastAsia="方正黑体简体"/>
          <w:b/>
          <w:sz w:val="32"/>
          <w:szCs w:val="32"/>
        </w:rPr>
      </w:pP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一、</w:t>
      </w:r>
      <w:r>
        <w:rPr>
          <w:rFonts w:hint="eastAsia" w:ascii="仿宋" w:hAnsi="仿宋" w:eastAsia="仿宋" w:cs="仿宋"/>
          <w:sz w:val="32"/>
          <w:szCs w:val="32"/>
        </w:rPr>
        <w:t>申报材料真实性承诺</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二、</w:t>
      </w:r>
      <w:r>
        <w:rPr>
          <w:rFonts w:hint="eastAsia" w:ascii="仿宋" w:hAnsi="仿宋" w:eastAsia="仿宋" w:cs="仿宋"/>
          <w:sz w:val="32"/>
          <w:szCs w:val="32"/>
        </w:rPr>
        <w:t>申请项目单位和项目基本情况表</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三、</w:t>
      </w:r>
      <w:r>
        <w:rPr>
          <w:rFonts w:hint="eastAsia" w:ascii="仿宋" w:hAnsi="仿宋" w:eastAsia="仿宋" w:cs="仿宋"/>
          <w:sz w:val="32"/>
          <w:szCs w:val="32"/>
        </w:rPr>
        <w:t>项目申请报告</w:t>
      </w:r>
    </w:p>
    <w:p>
      <w:pPr>
        <w:spacing w:line="600" w:lineRule="exact"/>
        <w:ind w:firstLine="640" w:firstLineChars="200"/>
        <w:jc w:val="left"/>
        <w:rPr>
          <w:rFonts w:ascii="仿宋" w:hAnsi="仿宋" w:eastAsia="仿宋" w:cs="仿宋"/>
          <w:color w:val="000000"/>
          <w:sz w:val="32"/>
          <w:szCs w:val="32"/>
        </w:rPr>
      </w:pPr>
      <w:r>
        <w:rPr>
          <w:rFonts w:hint="eastAsia" w:ascii="黑体" w:hAnsi="黑体" w:eastAsia="黑体" w:cs="黑体"/>
          <w:sz w:val="32"/>
          <w:szCs w:val="32"/>
        </w:rPr>
        <w:t>四、</w:t>
      </w:r>
      <w:r>
        <w:rPr>
          <w:rFonts w:hint="eastAsia" w:ascii="仿宋" w:hAnsi="仿宋" w:eastAsia="仿宋" w:cs="仿宋"/>
          <w:sz w:val="32"/>
          <w:szCs w:val="32"/>
        </w:rPr>
        <w:t>相关证明材料</w:t>
      </w:r>
    </w:p>
    <w:p>
      <w:pPr>
        <w:spacing w:line="600" w:lineRule="exact"/>
        <w:jc w:val="left"/>
        <w:rPr>
          <w:rFonts w:ascii="黑体" w:hAnsi="黑体" w:eastAsia="黑体"/>
          <w:color w:val="000000"/>
          <w:sz w:val="32"/>
          <w:szCs w:val="32"/>
        </w:rPr>
      </w:pPr>
    </w:p>
    <w:p>
      <w:pPr>
        <w:spacing w:line="600" w:lineRule="exact"/>
        <w:jc w:val="left"/>
        <w:rPr>
          <w:rFonts w:ascii="黑体" w:hAnsi="黑体" w:eastAsia="黑体"/>
          <w:color w:val="000000"/>
          <w:sz w:val="32"/>
          <w:szCs w:val="32"/>
        </w:rPr>
      </w:pPr>
    </w:p>
    <w:p>
      <w:pPr>
        <w:spacing w:line="600" w:lineRule="exact"/>
        <w:jc w:val="left"/>
        <w:rPr>
          <w:rFonts w:ascii="黑体" w:hAnsi="黑体" w:eastAsia="黑体"/>
          <w:color w:val="000000"/>
          <w:sz w:val="32"/>
          <w:szCs w:val="32"/>
        </w:rPr>
      </w:pPr>
    </w:p>
    <w:p>
      <w:pPr>
        <w:spacing w:line="600" w:lineRule="exact"/>
        <w:jc w:val="left"/>
        <w:rPr>
          <w:rFonts w:ascii="黑体" w:hAnsi="黑体" w:eastAsia="黑体"/>
          <w:color w:val="000000"/>
          <w:sz w:val="32"/>
          <w:szCs w:val="32"/>
        </w:rPr>
      </w:pPr>
    </w:p>
    <w:p>
      <w:pPr>
        <w:spacing w:line="600" w:lineRule="exact"/>
        <w:jc w:val="left"/>
        <w:rPr>
          <w:rFonts w:ascii="黑体" w:hAnsi="黑体" w:eastAsia="黑体"/>
          <w:color w:val="000000"/>
          <w:sz w:val="32"/>
          <w:szCs w:val="32"/>
        </w:rPr>
      </w:pPr>
    </w:p>
    <w:p>
      <w:pPr>
        <w:spacing w:line="600" w:lineRule="exact"/>
        <w:jc w:val="left"/>
        <w:rPr>
          <w:rFonts w:ascii="黑体" w:hAnsi="黑体" w:eastAsia="黑体"/>
          <w:color w:val="000000"/>
          <w:sz w:val="32"/>
          <w:szCs w:val="32"/>
        </w:rPr>
      </w:pPr>
    </w:p>
    <w:p>
      <w:pPr>
        <w:spacing w:line="600" w:lineRule="exact"/>
        <w:jc w:val="left"/>
        <w:rPr>
          <w:rFonts w:ascii="黑体" w:hAnsi="黑体" w:eastAsia="黑体"/>
          <w:color w:val="000000"/>
          <w:sz w:val="32"/>
          <w:szCs w:val="32"/>
        </w:rPr>
      </w:pPr>
    </w:p>
    <w:p>
      <w:pPr>
        <w:spacing w:line="600" w:lineRule="exact"/>
        <w:jc w:val="left"/>
        <w:rPr>
          <w:rFonts w:ascii="黑体" w:hAnsi="黑体" w:eastAsia="黑体"/>
          <w:color w:val="000000"/>
          <w:sz w:val="32"/>
          <w:szCs w:val="32"/>
        </w:rPr>
      </w:pPr>
    </w:p>
    <w:p>
      <w:pPr>
        <w:spacing w:line="600" w:lineRule="exact"/>
        <w:jc w:val="left"/>
        <w:rPr>
          <w:rFonts w:ascii="黑体" w:hAnsi="黑体" w:eastAsia="黑体"/>
          <w:color w:val="000000"/>
          <w:sz w:val="32"/>
          <w:szCs w:val="32"/>
        </w:rPr>
      </w:pPr>
    </w:p>
    <w:p>
      <w:pPr>
        <w:spacing w:line="600" w:lineRule="exact"/>
        <w:jc w:val="left"/>
        <w:rPr>
          <w:rFonts w:ascii="黑体" w:hAnsi="黑体" w:eastAsia="黑体"/>
          <w:color w:val="000000"/>
          <w:sz w:val="32"/>
          <w:szCs w:val="32"/>
        </w:rPr>
      </w:pPr>
    </w:p>
    <w:p>
      <w:pPr>
        <w:spacing w:line="600" w:lineRule="exact"/>
        <w:jc w:val="left"/>
        <w:rPr>
          <w:rFonts w:ascii="黑体" w:hAnsi="黑体" w:eastAsia="黑体"/>
          <w:color w:val="000000"/>
          <w:sz w:val="32"/>
          <w:szCs w:val="32"/>
        </w:rPr>
      </w:pPr>
    </w:p>
    <w:p>
      <w:pPr>
        <w:spacing w:line="600" w:lineRule="exact"/>
        <w:jc w:val="left"/>
        <w:rPr>
          <w:rFonts w:ascii="黑体" w:hAnsi="黑体" w:eastAsia="黑体"/>
          <w:color w:val="000000"/>
          <w:sz w:val="32"/>
          <w:szCs w:val="32"/>
        </w:rPr>
      </w:pPr>
    </w:p>
    <w:p>
      <w:pPr>
        <w:spacing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XX</w:t>
      </w:r>
      <w:r>
        <w:rPr>
          <w:rFonts w:hint="eastAsia" w:ascii="方正小标宋简体" w:hAnsi="宋体" w:eastAsia="方正小标宋简体" w:cs="宋体"/>
          <w:color w:val="000000"/>
          <w:sz w:val="44"/>
          <w:szCs w:val="44"/>
        </w:rPr>
        <w:t>工业园区关于工业园区基础设施建设专项</w:t>
      </w:r>
      <w:r>
        <w:rPr>
          <w:rFonts w:hint="eastAsia" w:ascii="方正小标宋简体" w:hAnsi="宋体" w:eastAsia="方正小标宋简体" w:cs="宋体"/>
          <w:color w:val="000000"/>
          <w:sz w:val="44"/>
          <w:szCs w:val="44"/>
          <w:lang w:bidi="ar"/>
        </w:rPr>
        <w:t>资金项目</w:t>
      </w:r>
      <w:r>
        <w:rPr>
          <w:rFonts w:hint="eastAsia" w:ascii="方正小标宋简体" w:hAnsi="宋体" w:eastAsia="方正小标宋简体" w:cs="宋体"/>
          <w:color w:val="000000"/>
          <w:sz w:val="44"/>
          <w:szCs w:val="44"/>
        </w:rPr>
        <w:t>申报材料真实性承诺</w:t>
      </w:r>
    </w:p>
    <w:p>
      <w:pPr>
        <w:spacing w:line="600" w:lineRule="exact"/>
        <w:rPr>
          <w:rFonts w:ascii="方正小标宋简体" w:eastAsia="方正小标宋简体"/>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t>呼和浩特市工信局、财政局：</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**园区此次申报的202</w:t>
      </w:r>
      <w:r>
        <w:rPr>
          <w:rFonts w:ascii="仿宋" w:hAnsi="仿宋" w:eastAsia="仿宋"/>
          <w:color w:val="000000"/>
          <w:sz w:val="32"/>
          <w:szCs w:val="32"/>
        </w:rPr>
        <w:t>3</w:t>
      </w:r>
      <w:r>
        <w:rPr>
          <w:rFonts w:hint="eastAsia" w:ascii="仿宋" w:hAnsi="仿宋" w:eastAsia="仿宋"/>
          <w:color w:val="000000"/>
          <w:sz w:val="32"/>
          <w:szCs w:val="32"/>
        </w:rPr>
        <w:t>年工业园区基础设施建设专项资金项目所提交的申报材料内容和所附资料均真实、合法。如申报材料不实，愿负相应的法律责任，并承担由此产生的一切后果。</w:t>
      </w:r>
    </w:p>
    <w:p>
      <w:pPr>
        <w:spacing w:line="600" w:lineRule="exact"/>
        <w:ind w:firstLine="640" w:firstLineChars="200"/>
        <w:jc w:val="left"/>
        <w:rPr>
          <w:rFonts w:ascii="仿宋" w:hAnsi="仿宋" w:eastAsia="仿宋"/>
          <w:color w:val="000000"/>
          <w:sz w:val="32"/>
          <w:szCs w:val="32"/>
        </w:rPr>
      </w:pP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 xml:space="preserve">特此承诺！ </w:t>
      </w:r>
    </w:p>
    <w:p>
      <w:pPr>
        <w:spacing w:line="600" w:lineRule="exact"/>
      </w:pPr>
    </w:p>
    <w:p>
      <w:pPr>
        <w:spacing w:line="600" w:lineRule="exact"/>
      </w:pPr>
    </w:p>
    <w:p>
      <w:pPr>
        <w:pStyle w:val="2"/>
      </w:pPr>
    </w:p>
    <w:p/>
    <w:p>
      <w:pPr>
        <w:spacing w:line="600" w:lineRule="exact"/>
      </w:pPr>
    </w:p>
    <w:p>
      <w:pPr>
        <w:spacing w:line="600" w:lineRule="exact"/>
        <w:ind w:right="962" w:rightChars="458"/>
        <w:jc w:val="right"/>
        <w:rPr>
          <w:rFonts w:ascii="仿宋" w:hAnsi="仿宋" w:eastAsia="仿宋"/>
          <w:color w:val="000000"/>
          <w:sz w:val="32"/>
          <w:szCs w:val="32"/>
        </w:rPr>
      </w:pPr>
      <w:r>
        <w:rPr>
          <w:rFonts w:hint="eastAsia" w:ascii="仿宋" w:hAnsi="仿宋" w:eastAsia="仿宋"/>
          <w:color w:val="000000"/>
          <w:sz w:val="32"/>
          <w:szCs w:val="32"/>
        </w:rPr>
        <w:t xml:space="preserve">XX工业园区管委会：（盖章）          </w:t>
      </w:r>
    </w:p>
    <w:p>
      <w:pPr>
        <w:spacing w:line="600" w:lineRule="exact"/>
        <w:jc w:val="center"/>
        <w:rPr>
          <w:rFonts w:ascii="仿宋" w:hAnsi="仿宋" w:eastAsia="仿宋"/>
          <w:color w:val="000000"/>
          <w:sz w:val="32"/>
          <w:szCs w:val="32"/>
        </w:rPr>
      </w:pPr>
      <w:r>
        <w:rPr>
          <w:rFonts w:hint="eastAsia" w:ascii="仿宋" w:hAnsi="仿宋" w:eastAsia="仿宋"/>
          <w:color w:val="000000"/>
          <w:sz w:val="32"/>
          <w:szCs w:val="32"/>
        </w:rPr>
        <w:t xml:space="preserve">          年  月  日</w:t>
      </w:r>
    </w:p>
    <w:tbl>
      <w:tblPr>
        <w:tblStyle w:val="13"/>
        <w:tblW w:w="9150" w:type="dxa"/>
        <w:jc w:val="center"/>
        <w:tblLayout w:type="fixed"/>
        <w:tblCellMar>
          <w:top w:w="0" w:type="dxa"/>
          <w:left w:w="28" w:type="dxa"/>
          <w:bottom w:w="0" w:type="dxa"/>
          <w:right w:w="28" w:type="dxa"/>
        </w:tblCellMar>
      </w:tblPr>
      <w:tblGrid>
        <w:gridCol w:w="1632"/>
        <w:gridCol w:w="291"/>
        <w:gridCol w:w="963"/>
        <w:gridCol w:w="961"/>
        <w:gridCol w:w="482"/>
        <w:gridCol w:w="878"/>
        <w:gridCol w:w="566"/>
        <w:gridCol w:w="634"/>
        <w:gridCol w:w="811"/>
        <w:gridCol w:w="601"/>
        <w:gridCol w:w="1084"/>
        <w:gridCol w:w="40"/>
        <w:gridCol w:w="207"/>
      </w:tblGrid>
      <w:tr>
        <w:tblPrEx>
          <w:tblCellMar>
            <w:top w:w="0" w:type="dxa"/>
            <w:left w:w="28" w:type="dxa"/>
            <w:bottom w:w="0" w:type="dxa"/>
            <w:right w:w="28" w:type="dxa"/>
          </w:tblCellMar>
        </w:tblPrEx>
        <w:trPr>
          <w:gridAfter w:val="2"/>
          <w:wAfter w:w="247" w:type="dxa"/>
          <w:trHeight w:val="814" w:hRule="atLeast"/>
          <w:jc w:val="center"/>
        </w:trPr>
        <w:tc>
          <w:tcPr>
            <w:tcW w:w="8903" w:type="dxa"/>
            <w:gridSpan w:val="11"/>
            <w:vAlign w:val="center"/>
          </w:tcPr>
          <w:p>
            <w:pPr>
              <w:widowControl/>
              <w:spacing w:line="600" w:lineRule="exact"/>
              <w:jc w:val="center"/>
              <w:rPr>
                <w:rFonts w:hint="eastAsia" w:ascii="方正小标宋简体" w:hAnsi="宋体" w:eastAsia="方正小标宋简体" w:cs="宋体"/>
                <w:sz w:val="44"/>
                <w:szCs w:val="44"/>
              </w:rPr>
            </w:pPr>
          </w:p>
          <w:p>
            <w:pPr>
              <w:widowControl/>
              <w:spacing w:line="600" w:lineRule="exact"/>
              <w:jc w:val="center"/>
              <w:rPr>
                <w:rFonts w:hint="eastAsia" w:ascii="方正小标宋简体" w:hAnsi="宋体" w:eastAsia="方正小标宋简体" w:cs="宋体"/>
                <w:sz w:val="44"/>
                <w:szCs w:val="44"/>
              </w:rPr>
            </w:pPr>
          </w:p>
          <w:p>
            <w:pPr>
              <w:widowControl/>
              <w:spacing w:line="600" w:lineRule="exact"/>
              <w:jc w:val="center"/>
              <w:rPr>
                <w:rFonts w:hint="eastAsia" w:ascii="方正小标宋简体" w:hAnsi="宋体" w:eastAsia="方正小标宋简体" w:cs="宋体"/>
                <w:sz w:val="44"/>
                <w:szCs w:val="44"/>
              </w:rPr>
            </w:pPr>
          </w:p>
          <w:p>
            <w:pPr>
              <w:widowControl/>
              <w:spacing w:line="600" w:lineRule="exact"/>
              <w:jc w:val="center"/>
              <w:rPr>
                <w:rFonts w:hint="eastAsia" w:ascii="方正小标宋简体" w:hAnsi="宋体" w:eastAsia="方正小标宋简体" w:cs="宋体"/>
                <w:sz w:val="44"/>
                <w:szCs w:val="44"/>
              </w:rPr>
            </w:pPr>
          </w:p>
          <w:p>
            <w:pPr>
              <w:widowControl/>
              <w:spacing w:line="600" w:lineRule="exact"/>
              <w:jc w:val="center"/>
              <w:rPr>
                <w:rFonts w:hint="eastAsia" w:ascii="方正小标宋简体" w:hAnsi="宋体" w:eastAsia="方正小标宋简体" w:cs="宋体"/>
                <w:sz w:val="44"/>
                <w:szCs w:val="44"/>
              </w:rPr>
            </w:pPr>
          </w:p>
          <w:p>
            <w:pPr>
              <w:widowControl/>
              <w:spacing w:line="60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申请项目单位和项目基本情况表</w:t>
            </w:r>
          </w:p>
        </w:tc>
      </w:tr>
      <w:tr>
        <w:tblPrEx>
          <w:tblCellMar>
            <w:top w:w="0" w:type="dxa"/>
            <w:left w:w="28" w:type="dxa"/>
            <w:bottom w:w="0" w:type="dxa"/>
            <w:right w:w="28" w:type="dxa"/>
          </w:tblCellMar>
        </w:tblPrEx>
        <w:trPr>
          <w:trHeight w:val="1052" w:hRule="exact"/>
          <w:jc w:val="center"/>
        </w:trPr>
        <w:tc>
          <w:tcPr>
            <w:tcW w:w="163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园区名称</w:t>
            </w:r>
          </w:p>
        </w:tc>
        <w:tc>
          <w:tcPr>
            <w:tcW w:w="2697" w:type="dxa"/>
            <w:gridSpan w:val="4"/>
            <w:tcBorders>
              <w:top w:val="single" w:color="auto" w:sz="4" w:space="0"/>
              <w:left w:val="nil"/>
              <w:bottom w:val="single" w:color="auto" w:sz="4" w:space="0"/>
              <w:right w:val="single" w:color="000000" w:sz="4" w:space="0"/>
            </w:tcBorders>
            <w:vAlign w:val="center"/>
          </w:tcPr>
          <w:p>
            <w:pPr>
              <w:jc w:val="center"/>
            </w:pPr>
          </w:p>
        </w:tc>
        <w:tc>
          <w:tcPr>
            <w:tcW w:w="2889" w:type="dxa"/>
            <w:gridSpan w:val="4"/>
            <w:tcBorders>
              <w:top w:val="single" w:color="auto" w:sz="4" w:space="0"/>
              <w:left w:val="nil"/>
              <w:bottom w:val="single" w:color="auto" w:sz="4" w:space="0"/>
              <w:right w:val="single" w:color="000000" w:sz="4" w:space="0"/>
            </w:tcBorders>
            <w:vAlign w:val="center"/>
          </w:tcPr>
          <w:p>
            <w:pPr>
              <w:jc w:val="center"/>
            </w:pPr>
            <w:r>
              <w:rPr>
                <w:rFonts w:hint="eastAsia"/>
              </w:rPr>
              <w:t>园区等级（国家级、自治区级、盟市级及以下）</w:t>
            </w:r>
          </w:p>
        </w:tc>
        <w:tc>
          <w:tcPr>
            <w:tcW w:w="1685" w:type="dxa"/>
            <w:gridSpan w:val="2"/>
            <w:tcBorders>
              <w:top w:val="single" w:color="auto" w:sz="4" w:space="0"/>
              <w:left w:val="nil"/>
              <w:bottom w:val="single" w:color="auto" w:sz="4" w:space="0"/>
              <w:right w:val="single" w:color="000000" w:sz="4" w:space="0"/>
            </w:tcBorders>
            <w:vAlign w:val="center"/>
          </w:tcPr>
          <w:p>
            <w:pPr>
              <w:jc w:val="center"/>
            </w:pPr>
          </w:p>
        </w:tc>
        <w:tc>
          <w:tcPr>
            <w:tcW w:w="247" w:type="dxa"/>
            <w:gridSpan w:val="2"/>
          </w:tcPr>
          <w:p>
            <w:pPr>
              <w:jc w:val="center"/>
            </w:pPr>
          </w:p>
        </w:tc>
      </w:tr>
      <w:tr>
        <w:tblPrEx>
          <w:tblCellMar>
            <w:top w:w="0" w:type="dxa"/>
            <w:left w:w="28" w:type="dxa"/>
            <w:bottom w:w="0" w:type="dxa"/>
            <w:right w:w="28" w:type="dxa"/>
          </w:tblCellMar>
        </w:tblPrEx>
        <w:trPr>
          <w:trHeight w:val="805" w:hRule="exact"/>
          <w:jc w:val="center"/>
        </w:trPr>
        <w:tc>
          <w:tcPr>
            <w:tcW w:w="163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批准设立机关</w:t>
            </w:r>
          </w:p>
          <w:p>
            <w:pPr>
              <w:jc w:val="center"/>
            </w:pPr>
            <w:r>
              <w:rPr>
                <w:rFonts w:hint="eastAsia"/>
              </w:rPr>
              <w:t>机关</w:t>
            </w:r>
          </w:p>
        </w:tc>
        <w:tc>
          <w:tcPr>
            <w:tcW w:w="2697" w:type="dxa"/>
            <w:gridSpan w:val="4"/>
            <w:tcBorders>
              <w:top w:val="single" w:color="auto" w:sz="4" w:space="0"/>
              <w:left w:val="nil"/>
              <w:bottom w:val="single" w:color="auto" w:sz="4" w:space="0"/>
              <w:right w:val="single" w:color="000000" w:sz="4" w:space="0"/>
            </w:tcBorders>
            <w:vAlign w:val="center"/>
          </w:tcPr>
          <w:p>
            <w:pPr>
              <w:jc w:val="center"/>
            </w:pPr>
          </w:p>
        </w:tc>
        <w:tc>
          <w:tcPr>
            <w:tcW w:w="2889" w:type="dxa"/>
            <w:gridSpan w:val="4"/>
            <w:tcBorders>
              <w:top w:val="single" w:color="auto" w:sz="4" w:space="0"/>
              <w:left w:val="nil"/>
              <w:bottom w:val="single" w:color="auto" w:sz="4" w:space="0"/>
              <w:right w:val="single" w:color="000000" w:sz="4" w:space="0"/>
            </w:tcBorders>
            <w:vAlign w:val="center"/>
          </w:tcPr>
          <w:p>
            <w:pPr>
              <w:jc w:val="center"/>
            </w:pPr>
            <w:r>
              <w:rPr>
                <w:rFonts w:hint="eastAsia"/>
              </w:rPr>
              <w:t>批准文件名称及文号</w:t>
            </w:r>
          </w:p>
        </w:tc>
        <w:tc>
          <w:tcPr>
            <w:tcW w:w="1685" w:type="dxa"/>
            <w:gridSpan w:val="2"/>
            <w:tcBorders>
              <w:top w:val="single" w:color="auto" w:sz="4" w:space="0"/>
              <w:left w:val="nil"/>
              <w:bottom w:val="single" w:color="auto" w:sz="4" w:space="0"/>
              <w:right w:val="single" w:color="000000" w:sz="4" w:space="0"/>
            </w:tcBorders>
            <w:vAlign w:val="center"/>
          </w:tcPr>
          <w:p>
            <w:pPr>
              <w:jc w:val="center"/>
            </w:pPr>
          </w:p>
        </w:tc>
        <w:tc>
          <w:tcPr>
            <w:tcW w:w="247" w:type="dxa"/>
            <w:gridSpan w:val="2"/>
          </w:tcPr>
          <w:p>
            <w:pPr>
              <w:jc w:val="center"/>
            </w:pPr>
          </w:p>
        </w:tc>
      </w:tr>
      <w:tr>
        <w:tblPrEx>
          <w:tblCellMar>
            <w:top w:w="0" w:type="dxa"/>
            <w:left w:w="28" w:type="dxa"/>
            <w:bottom w:w="0" w:type="dxa"/>
            <w:right w:w="28" w:type="dxa"/>
          </w:tblCellMar>
        </w:tblPrEx>
        <w:trPr>
          <w:gridAfter w:val="2"/>
          <w:wAfter w:w="247" w:type="dxa"/>
          <w:trHeight w:val="806" w:hRule="exact"/>
          <w:jc w:val="center"/>
        </w:trPr>
        <w:tc>
          <w:tcPr>
            <w:tcW w:w="163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主导产业</w:t>
            </w:r>
          </w:p>
        </w:tc>
        <w:tc>
          <w:tcPr>
            <w:tcW w:w="1254" w:type="dxa"/>
            <w:gridSpan w:val="2"/>
            <w:tcBorders>
              <w:top w:val="nil"/>
              <w:left w:val="nil"/>
              <w:bottom w:val="single" w:color="auto" w:sz="4" w:space="0"/>
              <w:right w:val="single" w:color="auto" w:sz="4" w:space="0"/>
            </w:tcBorders>
            <w:vAlign w:val="center"/>
          </w:tcPr>
          <w:p>
            <w:pPr>
              <w:jc w:val="center"/>
            </w:pPr>
          </w:p>
        </w:tc>
        <w:tc>
          <w:tcPr>
            <w:tcW w:w="1443" w:type="dxa"/>
            <w:gridSpan w:val="2"/>
            <w:tcBorders>
              <w:top w:val="nil"/>
              <w:left w:val="nil"/>
              <w:bottom w:val="single" w:color="auto" w:sz="4" w:space="0"/>
              <w:right w:val="single" w:color="auto" w:sz="4" w:space="0"/>
            </w:tcBorders>
            <w:vAlign w:val="center"/>
          </w:tcPr>
          <w:p>
            <w:pPr>
              <w:jc w:val="center"/>
            </w:pPr>
            <w:r>
              <w:rPr>
                <w:rFonts w:hint="eastAsia"/>
              </w:rPr>
              <w:t>入驻企业数</w:t>
            </w:r>
          </w:p>
        </w:tc>
        <w:tc>
          <w:tcPr>
            <w:tcW w:w="1444" w:type="dxa"/>
            <w:gridSpan w:val="2"/>
            <w:tcBorders>
              <w:top w:val="single" w:color="auto" w:sz="4" w:space="0"/>
              <w:left w:val="nil"/>
              <w:bottom w:val="single" w:color="auto" w:sz="4" w:space="0"/>
              <w:right w:val="single" w:color="auto" w:sz="4" w:space="0"/>
            </w:tcBorders>
            <w:vAlign w:val="center"/>
          </w:tcPr>
          <w:p>
            <w:pPr>
              <w:jc w:val="center"/>
            </w:pPr>
          </w:p>
        </w:tc>
        <w:tc>
          <w:tcPr>
            <w:tcW w:w="1445" w:type="dxa"/>
            <w:gridSpan w:val="2"/>
            <w:tcBorders>
              <w:top w:val="single" w:color="auto" w:sz="4" w:space="0"/>
              <w:left w:val="nil"/>
              <w:bottom w:val="single" w:color="auto" w:sz="4" w:space="0"/>
              <w:right w:val="single" w:color="auto" w:sz="4" w:space="0"/>
            </w:tcBorders>
            <w:vAlign w:val="center"/>
          </w:tcPr>
          <w:p>
            <w:pPr>
              <w:jc w:val="center"/>
            </w:pPr>
            <w:r>
              <w:rPr>
                <w:rFonts w:hint="eastAsia"/>
              </w:rPr>
              <w:t>就业人数</w:t>
            </w:r>
          </w:p>
        </w:tc>
        <w:tc>
          <w:tcPr>
            <w:tcW w:w="1685" w:type="dxa"/>
            <w:gridSpan w:val="2"/>
            <w:tcBorders>
              <w:top w:val="nil"/>
              <w:left w:val="nil"/>
              <w:bottom w:val="single" w:color="auto" w:sz="4" w:space="0"/>
              <w:right w:val="single" w:color="auto" w:sz="4" w:space="0"/>
            </w:tcBorders>
            <w:vAlign w:val="center"/>
          </w:tcPr>
          <w:p>
            <w:pPr>
              <w:jc w:val="center"/>
            </w:pPr>
          </w:p>
        </w:tc>
      </w:tr>
      <w:tr>
        <w:tblPrEx>
          <w:tblCellMar>
            <w:top w:w="0" w:type="dxa"/>
            <w:left w:w="28" w:type="dxa"/>
            <w:bottom w:w="0" w:type="dxa"/>
            <w:right w:w="28" w:type="dxa"/>
          </w:tblCellMar>
        </w:tblPrEx>
        <w:trPr>
          <w:gridAfter w:val="2"/>
          <w:wAfter w:w="247" w:type="dxa"/>
          <w:trHeight w:val="642" w:hRule="exact"/>
          <w:jc w:val="center"/>
        </w:trPr>
        <w:tc>
          <w:tcPr>
            <w:tcW w:w="1632"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园区负责人</w:t>
            </w:r>
          </w:p>
        </w:tc>
        <w:tc>
          <w:tcPr>
            <w:tcW w:w="1254" w:type="dxa"/>
            <w:gridSpan w:val="2"/>
            <w:vMerge w:val="restart"/>
            <w:tcBorders>
              <w:top w:val="nil"/>
              <w:left w:val="nil"/>
              <w:bottom w:val="single" w:color="auto" w:sz="4" w:space="0"/>
              <w:right w:val="single" w:color="auto" w:sz="4" w:space="0"/>
            </w:tcBorders>
            <w:vAlign w:val="center"/>
          </w:tcPr>
          <w:p>
            <w:pPr>
              <w:jc w:val="center"/>
            </w:pPr>
          </w:p>
        </w:tc>
        <w:tc>
          <w:tcPr>
            <w:tcW w:w="1443" w:type="dxa"/>
            <w:gridSpan w:val="2"/>
            <w:vMerge w:val="restart"/>
            <w:tcBorders>
              <w:top w:val="nil"/>
              <w:left w:val="nil"/>
              <w:bottom w:val="single" w:color="auto" w:sz="4" w:space="0"/>
              <w:right w:val="single" w:color="auto" w:sz="4" w:space="0"/>
            </w:tcBorders>
            <w:vAlign w:val="center"/>
          </w:tcPr>
          <w:p>
            <w:pPr>
              <w:jc w:val="center"/>
            </w:pPr>
            <w:r>
              <w:rPr>
                <w:rFonts w:hint="eastAsia"/>
              </w:rPr>
              <w:t>职</w:t>
            </w:r>
            <w:r>
              <w:t xml:space="preserve">  </w:t>
            </w:r>
            <w:r>
              <w:rPr>
                <w:rFonts w:hint="eastAsia"/>
              </w:rPr>
              <w:t>务</w:t>
            </w:r>
          </w:p>
        </w:tc>
        <w:tc>
          <w:tcPr>
            <w:tcW w:w="1444" w:type="dxa"/>
            <w:gridSpan w:val="2"/>
            <w:vMerge w:val="restart"/>
            <w:tcBorders>
              <w:top w:val="single" w:color="auto" w:sz="4" w:space="0"/>
              <w:left w:val="nil"/>
              <w:bottom w:val="single" w:color="auto" w:sz="4" w:space="0"/>
              <w:right w:val="single" w:color="auto" w:sz="4" w:space="0"/>
            </w:tcBorders>
            <w:vAlign w:val="center"/>
          </w:tcPr>
          <w:p>
            <w:pPr>
              <w:jc w:val="center"/>
            </w:pPr>
          </w:p>
        </w:tc>
        <w:tc>
          <w:tcPr>
            <w:tcW w:w="1445" w:type="dxa"/>
            <w:gridSpan w:val="2"/>
            <w:tcBorders>
              <w:top w:val="single" w:color="auto" w:sz="4" w:space="0"/>
              <w:left w:val="nil"/>
              <w:bottom w:val="single" w:color="auto" w:sz="4" w:space="0"/>
              <w:right w:val="single" w:color="auto" w:sz="4" w:space="0"/>
            </w:tcBorders>
            <w:vAlign w:val="center"/>
          </w:tcPr>
          <w:p>
            <w:pPr>
              <w:jc w:val="center"/>
            </w:pPr>
            <w:r>
              <w:rPr>
                <w:rFonts w:hint="eastAsia"/>
              </w:rPr>
              <w:t>办公电话</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CellMar>
            <w:top w:w="0" w:type="dxa"/>
            <w:left w:w="28" w:type="dxa"/>
            <w:bottom w:w="0" w:type="dxa"/>
            <w:right w:w="28" w:type="dxa"/>
          </w:tblCellMar>
        </w:tblPrEx>
        <w:trPr>
          <w:gridAfter w:val="2"/>
          <w:wAfter w:w="247" w:type="dxa"/>
          <w:trHeight w:val="726" w:hRule="exac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254" w:type="dxa"/>
            <w:gridSpan w:val="2"/>
            <w:vMerge w:val="continue"/>
            <w:tcBorders>
              <w:top w:val="nil"/>
              <w:left w:val="nil"/>
              <w:bottom w:val="single" w:color="auto" w:sz="4" w:space="0"/>
              <w:right w:val="single" w:color="auto" w:sz="4" w:space="0"/>
            </w:tcBorders>
            <w:vAlign w:val="center"/>
          </w:tcPr>
          <w:p>
            <w:pPr>
              <w:jc w:val="center"/>
            </w:pPr>
          </w:p>
        </w:tc>
        <w:tc>
          <w:tcPr>
            <w:tcW w:w="1443" w:type="dxa"/>
            <w:gridSpan w:val="2"/>
            <w:vMerge w:val="continue"/>
            <w:tcBorders>
              <w:top w:val="nil"/>
              <w:left w:val="nil"/>
              <w:bottom w:val="single" w:color="auto" w:sz="4" w:space="0"/>
              <w:right w:val="single" w:color="auto" w:sz="4" w:space="0"/>
            </w:tcBorders>
            <w:vAlign w:val="center"/>
          </w:tcPr>
          <w:p>
            <w:pPr>
              <w:jc w:val="center"/>
            </w:pPr>
          </w:p>
        </w:tc>
        <w:tc>
          <w:tcPr>
            <w:tcW w:w="1444" w:type="dxa"/>
            <w:gridSpan w:val="2"/>
            <w:vMerge w:val="continue"/>
            <w:tcBorders>
              <w:top w:val="single" w:color="auto" w:sz="4" w:space="0"/>
              <w:left w:val="nil"/>
              <w:bottom w:val="single" w:color="auto" w:sz="4" w:space="0"/>
              <w:right w:val="single" w:color="auto" w:sz="4" w:space="0"/>
            </w:tcBorders>
            <w:vAlign w:val="center"/>
          </w:tcPr>
          <w:p>
            <w:pPr>
              <w:jc w:val="center"/>
            </w:pPr>
          </w:p>
        </w:tc>
        <w:tc>
          <w:tcPr>
            <w:tcW w:w="1445" w:type="dxa"/>
            <w:gridSpan w:val="2"/>
            <w:tcBorders>
              <w:top w:val="single" w:color="auto" w:sz="4" w:space="0"/>
              <w:left w:val="nil"/>
              <w:bottom w:val="single" w:color="auto" w:sz="4" w:space="0"/>
              <w:right w:val="single" w:color="auto" w:sz="4" w:space="0"/>
            </w:tcBorders>
            <w:vAlign w:val="center"/>
          </w:tcPr>
          <w:p>
            <w:pPr>
              <w:jc w:val="center"/>
            </w:pPr>
            <w:r>
              <w:rPr>
                <w:rFonts w:hint="eastAsia"/>
              </w:rPr>
              <w:t>手</w:t>
            </w:r>
            <w:r>
              <w:t xml:space="preserve">    </w:t>
            </w:r>
            <w:r>
              <w:rPr>
                <w:rFonts w:hint="eastAsia"/>
              </w:rPr>
              <w:t>机</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CellMar>
            <w:top w:w="0" w:type="dxa"/>
            <w:left w:w="28" w:type="dxa"/>
            <w:bottom w:w="0" w:type="dxa"/>
            <w:right w:w="28" w:type="dxa"/>
          </w:tblCellMar>
        </w:tblPrEx>
        <w:trPr>
          <w:gridAfter w:val="2"/>
          <w:wAfter w:w="247" w:type="dxa"/>
          <w:trHeight w:val="703" w:hRule="exact"/>
          <w:jc w:val="center"/>
        </w:trPr>
        <w:tc>
          <w:tcPr>
            <w:tcW w:w="1632"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项目联系人</w:t>
            </w:r>
          </w:p>
        </w:tc>
        <w:tc>
          <w:tcPr>
            <w:tcW w:w="1254" w:type="dxa"/>
            <w:gridSpan w:val="2"/>
            <w:vMerge w:val="restart"/>
            <w:tcBorders>
              <w:top w:val="nil"/>
              <w:left w:val="nil"/>
              <w:bottom w:val="single" w:color="auto" w:sz="4" w:space="0"/>
              <w:right w:val="single" w:color="auto" w:sz="4" w:space="0"/>
            </w:tcBorders>
            <w:vAlign w:val="center"/>
          </w:tcPr>
          <w:p>
            <w:pPr>
              <w:jc w:val="center"/>
            </w:pPr>
          </w:p>
        </w:tc>
        <w:tc>
          <w:tcPr>
            <w:tcW w:w="1443" w:type="dxa"/>
            <w:gridSpan w:val="2"/>
            <w:vMerge w:val="restart"/>
            <w:tcBorders>
              <w:top w:val="nil"/>
              <w:left w:val="nil"/>
              <w:bottom w:val="single" w:color="auto" w:sz="4" w:space="0"/>
              <w:right w:val="single" w:color="auto" w:sz="4" w:space="0"/>
            </w:tcBorders>
            <w:vAlign w:val="center"/>
          </w:tcPr>
          <w:p>
            <w:pPr>
              <w:jc w:val="center"/>
            </w:pPr>
            <w:r>
              <w:rPr>
                <w:rFonts w:hint="eastAsia"/>
              </w:rPr>
              <w:t>职</w:t>
            </w:r>
            <w:r>
              <w:t xml:space="preserve">  </w:t>
            </w:r>
            <w:r>
              <w:rPr>
                <w:rFonts w:hint="eastAsia"/>
              </w:rPr>
              <w:t>务</w:t>
            </w:r>
          </w:p>
        </w:tc>
        <w:tc>
          <w:tcPr>
            <w:tcW w:w="1444" w:type="dxa"/>
            <w:gridSpan w:val="2"/>
            <w:vMerge w:val="restart"/>
            <w:tcBorders>
              <w:top w:val="single" w:color="auto" w:sz="4" w:space="0"/>
              <w:left w:val="nil"/>
              <w:bottom w:val="single" w:color="auto" w:sz="4" w:space="0"/>
              <w:right w:val="single" w:color="auto" w:sz="4" w:space="0"/>
            </w:tcBorders>
            <w:vAlign w:val="center"/>
          </w:tcPr>
          <w:p>
            <w:pPr>
              <w:jc w:val="center"/>
            </w:pPr>
          </w:p>
        </w:tc>
        <w:tc>
          <w:tcPr>
            <w:tcW w:w="1445" w:type="dxa"/>
            <w:gridSpan w:val="2"/>
            <w:tcBorders>
              <w:top w:val="single" w:color="auto" w:sz="4" w:space="0"/>
              <w:left w:val="nil"/>
              <w:bottom w:val="single" w:color="auto" w:sz="4" w:space="0"/>
              <w:right w:val="single" w:color="auto" w:sz="4" w:space="0"/>
            </w:tcBorders>
            <w:vAlign w:val="center"/>
          </w:tcPr>
          <w:p>
            <w:pPr>
              <w:jc w:val="center"/>
            </w:pPr>
            <w:r>
              <w:rPr>
                <w:rFonts w:hint="eastAsia"/>
              </w:rPr>
              <w:t>办公电话</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CellMar>
            <w:top w:w="0" w:type="dxa"/>
            <w:left w:w="28" w:type="dxa"/>
            <w:bottom w:w="0" w:type="dxa"/>
            <w:right w:w="28" w:type="dxa"/>
          </w:tblCellMar>
        </w:tblPrEx>
        <w:trPr>
          <w:gridAfter w:val="2"/>
          <w:wAfter w:w="247" w:type="dxa"/>
          <w:trHeight w:val="700" w:hRule="exac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254" w:type="dxa"/>
            <w:gridSpan w:val="2"/>
            <w:vMerge w:val="continue"/>
            <w:tcBorders>
              <w:top w:val="nil"/>
              <w:left w:val="nil"/>
              <w:bottom w:val="single" w:color="auto" w:sz="4" w:space="0"/>
              <w:right w:val="single" w:color="auto" w:sz="4" w:space="0"/>
            </w:tcBorders>
            <w:vAlign w:val="center"/>
          </w:tcPr>
          <w:p>
            <w:pPr>
              <w:jc w:val="center"/>
            </w:pPr>
          </w:p>
        </w:tc>
        <w:tc>
          <w:tcPr>
            <w:tcW w:w="1443" w:type="dxa"/>
            <w:gridSpan w:val="2"/>
            <w:vMerge w:val="continue"/>
            <w:tcBorders>
              <w:top w:val="nil"/>
              <w:left w:val="nil"/>
              <w:bottom w:val="single" w:color="auto" w:sz="4" w:space="0"/>
              <w:right w:val="single" w:color="auto" w:sz="4" w:space="0"/>
            </w:tcBorders>
            <w:vAlign w:val="center"/>
          </w:tcPr>
          <w:p>
            <w:pPr>
              <w:jc w:val="center"/>
            </w:pPr>
          </w:p>
        </w:tc>
        <w:tc>
          <w:tcPr>
            <w:tcW w:w="1444" w:type="dxa"/>
            <w:gridSpan w:val="2"/>
            <w:vMerge w:val="continue"/>
            <w:tcBorders>
              <w:top w:val="single" w:color="auto" w:sz="4" w:space="0"/>
              <w:left w:val="nil"/>
              <w:bottom w:val="single" w:color="auto" w:sz="4" w:space="0"/>
              <w:right w:val="single" w:color="auto" w:sz="4" w:space="0"/>
            </w:tcBorders>
            <w:vAlign w:val="center"/>
          </w:tcPr>
          <w:p>
            <w:pPr>
              <w:jc w:val="center"/>
            </w:pPr>
          </w:p>
        </w:tc>
        <w:tc>
          <w:tcPr>
            <w:tcW w:w="1445" w:type="dxa"/>
            <w:gridSpan w:val="2"/>
            <w:tcBorders>
              <w:top w:val="single" w:color="auto" w:sz="4" w:space="0"/>
              <w:left w:val="nil"/>
              <w:bottom w:val="single" w:color="auto" w:sz="4" w:space="0"/>
              <w:right w:val="single" w:color="auto" w:sz="4" w:space="0"/>
            </w:tcBorders>
            <w:vAlign w:val="center"/>
          </w:tcPr>
          <w:p>
            <w:pPr>
              <w:jc w:val="center"/>
            </w:pPr>
            <w:r>
              <w:rPr>
                <w:rFonts w:hint="eastAsia"/>
              </w:rPr>
              <w:t>手</w:t>
            </w:r>
            <w:r>
              <w:t xml:space="preserve">    </w:t>
            </w:r>
            <w:r>
              <w:rPr>
                <w:rFonts w:hint="eastAsia"/>
              </w:rPr>
              <w:t>机</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CellMar>
            <w:top w:w="0" w:type="dxa"/>
            <w:left w:w="28" w:type="dxa"/>
            <w:bottom w:w="0" w:type="dxa"/>
            <w:right w:w="28" w:type="dxa"/>
          </w:tblCellMar>
        </w:tblPrEx>
        <w:trPr>
          <w:gridAfter w:val="1"/>
          <w:wAfter w:w="207" w:type="dxa"/>
          <w:trHeight w:val="597" w:hRule="atLeast"/>
          <w:jc w:val="center"/>
        </w:trPr>
        <w:tc>
          <w:tcPr>
            <w:tcW w:w="8943" w:type="dxa"/>
            <w:gridSpan w:val="12"/>
            <w:tcBorders>
              <w:top w:val="single" w:color="auto" w:sz="4" w:space="0"/>
              <w:left w:val="single" w:color="auto" w:sz="4" w:space="0"/>
              <w:bottom w:val="single" w:color="auto" w:sz="4" w:space="0"/>
              <w:right w:val="single" w:color="auto" w:sz="4" w:space="0"/>
            </w:tcBorders>
            <w:vAlign w:val="center"/>
          </w:tcPr>
          <w:p>
            <w:pPr>
              <w:jc w:val="center"/>
            </w:pPr>
            <w:r>
              <w:rPr>
                <w:rFonts w:hint="eastAsia" w:ascii="黑体" w:hAnsi="黑体" w:eastAsia="黑体" w:cs="黑体"/>
              </w:rPr>
              <w:t>项目基本情况表</w:t>
            </w:r>
          </w:p>
        </w:tc>
      </w:tr>
      <w:tr>
        <w:tblPrEx>
          <w:tblCellMar>
            <w:top w:w="0" w:type="dxa"/>
            <w:left w:w="28" w:type="dxa"/>
            <w:bottom w:w="0" w:type="dxa"/>
            <w:right w:w="28" w:type="dxa"/>
          </w:tblCellMar>
        </w:tblPrEx>
        <w:trPr>
          <w:gridAfter w:val="1"/>
          <w:wAfter w:w="207" w:type="dxa"/>
          <w:trHeight w:val="1180" w:hRule="exact"/>
          <w:jc w:val="center"/>
        </w:trPr>
        <w:tc>
          <w:tcPr>
            <w:tcW w:w="1923"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项目名称</w:t>
            </w:r>
          </w:p>
        </w:tc>
        <w:tc>
          <w:tcPr>
            <w:tcW w:w="1924" w:type="dxa"/>
            <w:gridSpan w:val="2"/>
            <w:tcBorders>
              <w:top w:val="nil"/>
              <w:left w:val="nil"/>
              <w:bottom w:val="single" w:color="auto" w:sz="4" w:space="0"/>
              <w:right w:val="single" w:color="auto" w:sz="4" w:space="0"/>
            </w:tcBorders>
            <w:vAlign w:val="center"/>
          </w:tcPr>
          <w:p>
            <w:pPr>
              <w:jc w:val="center"/>
            </w:pPr>
            <w:r>
              <w:rPr>
                <w:rFonts w:hint="eastAsia"/>
              </w:rPr>
              <w:t>建设内容</w:t>
            </w:r>
          </w:p>
        </w:tc>
        <w:tc>
          <w:tcPr>
            <w:tcW w:w="1360" w:type="dxa"/>
            <w:gridSpan w:val="2"/>
            <w:tcBorders>
              <w:top w:val="nil"/>
              <w:left w:val="nil"/>
              <w:bottom w:val="single" w:color="auto" w:sz="4" w:space="0"/>
              <w:right w:val="single" w:color="auto" w:sz="4" w:space="0"/>
            </w:tcBorders>
            <w:vAlign w:val="center"/>
          </w:tcPr>
          <w:p>
            <w:pPr>
              <w:jc w:val="center"/>
              <w:rPr>
                <w:rFonts w:eastAsia="宋体"/>
              </w:rPr>
            </w:pPr>
            <w:r>
              <w:rPr>
                <w:rFonts w:hint="eastAsia"/>
              </w:rPr>
              <w:t>项目起止时间</w:t>
            </w:r>
          </w:p>
        </w:tc>
        <w:tc>
          <w:tcPr>
            <w:tcW w:w="1200" w:type="dxa"/>
            <w:gridSpan w:val="2"/>
            <w:tcBorders>
              <w:top w:val="nil"/>
              <w:left w:val="nil"/>
              <w:bottom w:val="single" w:color="auto" w:sz="4" w:space="0"/>
              <w:right w:val="single" w:color="auto" w:sz="4" w:space="0"/>
            </w:tcBorders>
            <w:vAlign w:val="center"/>
          </w:tcPr>
          <w:p>
            <w:pPr>
              <w:jc w:val="center"/>
              <w:rPr>
                <w:rFonts w:eastAsia="宋体"/>
              </w:rPr>
            </w:pPr>
            <w:r>
              <w:rPr>
                <w:rFonts w:hint="eastAsia" w:ascii="仿宋" w:hAnsi="仿宋" w:eastAsia="仿宋" w:cs="仿宋"/>
              </w:rPr>
              <w:t>项目投资额（万元）</w:t>
            </w:r>
          </w:p>
        </w:tc>
        <w:tc>
          <w:tcPr>
            <w:tcW w:w="1412" w:type="dxa"/>
            <w:gridSpan w:val="2"/>
            <w:tcBorders>
              <w:top w:val="nil"/>
              <w:left w:val="nil"/>
              <w:bottom w:val="single" w:color="auto" w:sz="4" w:space="0"/>
              <w:right w:val="single" w:color="auto" w:sz="4" w:space="0"/>
            </w:tcBorders>
            <w:vAlign w:val="center"/>
          </w:tcPr>
          <w:p>
            <w:pPr>
              <w:jc w:val="center"/>
            </w:pPr>
            <w:r>
              <w:rPr>
                <w:rFonts w:hint="eastAsia"/>
              </w:rPr>
              <w:t>已完成投资额（万元）</w:t>
            </w:r>
          </w:p>
        </w:tc>
        <w:tc>
          <w:tcPr>
            <w:tcW w:w="1124" w:type="dxa"/>
            <w:gridSpan w:val="2"/>
            <w:tcBorders>
              <w:top w:val="nil"/>
              <w:left w:val="nil"/>
              <w:bottom w:val="single" w:color="auto" w:sz="4" w:space="0"/>
              <w:right w:val="single" w:color="auto" w:sz="4" w:space="0"/>
            </w:tcBorders>
            <w:vAlign w:val="center"/>
          </w:tcPr>
          <w:p>
            <w:pPr>
              <w:jc w:val="center"/>
            </w:pPr>
            <w:r>
              <w:rPr>
                <w:rFonts w:hint="eastAsia"/>
              </w:rPr>
              <w:t>项目建成后效果产生的效果</w:t>
            </w:r>
          </w:p>
        </w:tc>
      </w:tr>
      <w:tr>
        <w:tblPrEx>
          <w:tblCellMar>
            <w:top w:w="0" w:type="dxa"/>
            <w:left w:w="28" w:type="dxa"/>
            <w:bottom w:w="0" w:type="dxa"/>
            <w:right w:w="28" w:type="dxa"/>
          </w:tblCellMar>
        </w:tblPrEx>
        <w:trPr>
          <w:gridAfter w:val="1"/>
          <w:wAfter w:w="207" w:type="dxa"/>
          <w:trHeight w:val="597" w:hRule="exact"/>
          <w:jc w:val="center"/>
        </w:trPr>
        <w:tc>
          <w:tcPr>
            <w:tcW w:w="1923"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924" w:type="dxa"/>
            <w:gridSpan w:val="2"/>
            <w:tcBorders>
              <w:top w:val="nil"/>
              <w:left w:val="nil"/>
              <w:bottom w:val="single" w:color="auto" w:sz="4" w:space="0"/>
              <w:right w:val="single" w:color="auto" w:sz="4" w:space="0"/>
            </w:tcBorders>
            <w:vAlign w:val="center"/>
          </w:tcPr>
          <w:p>
            <w:pPr>
              <w:jc w:val="center"/>
            </w:pPr>
          </w:p>
        </w:tc>
        <w:tc>
          <w:tcPr>
            <w:tcW w:w="1360" w:type="dxa"/>
            <w:gridSpan w:val="2"/>
            <w:tcBorders>
              <w:top w:val="nil"/>
              <w:left w:val="nil"/>
              <w:bottom w:val="single" w:color="auto" w:sz="4" w:space="0"/>
              <w:right w:val="single" w:color="auto" w:sz="4" w:space="0"/>
            </w:tcBorders>
            <w:vAlign w:val="center"/>
          </w:tcPr>
          <w:p>
            <w:pPr>
              <w:jc w:val="center"/>
            </w:pPr>
          </w:p>
        </w:tc>
        <w:tc>
          <w:tcPr>
            <w:tcW w:w="1200" w:type="dxa"/>
            <w:gridSpan w:val="2"/>
            <w:tcBorders>
              <w:top w:val="nil"/>
              <w:left w:val="nil"/>
              <w:bottom w:val="single" w:color="auto" w:sz="4" w:space="0"/>
              <w:right w:val="single" w:color="auto" w:sz="4" w:space="0"/>
            </w:tcBorders>
            <w:vAlign w:val="center"/>
          </w:tcPr>
          <w:p>
            <w:pPr>
              <w:jc w:val="center"/>
            </w:pPr>
          </w:p>
        </w:tc>
        <w:tc>
          <w:tcPr>
            <w:tcW w:w="1412" w:type="dxa"/>
            <w:gridSpan w:val="2"/>
            <w:tcBorders>
              <w:top w:val="nil"/>
              <w:left w:val="nil"/>
              <w:bottom w:val="single" w:color="auto" w:sz="4" w:space="0"/>
              <w:right w:val="single" w:color="auto" w:sz="4" w:space="0"/>
            </w:tcBorders>
            <w:vAlign w:val="center"/>
          </w:tcPr>
          <w:p>
            <w:pPr>
              <w:jc w:val="center"/>
            </w:pPr>
          </w:p>
        </w:tc>
        <w:tc>
          <w:tcPr>
            <w:tcW w:w="1124" w:type="dxa"/>
            <w:gridSpan w:val="2"/>
            <w:tcBorders>
              <w:top w:val="nil"/>
              <w:left w:val="nil"/>
              <w:bottom w:val="single" w:color="auto" w:sz="4" w:space="0"/>
              <w:right w:val="single" w:color="auto" w:sz="4" w:space="0"/>
            </w:tcBorders>
            <w:vAlign w:val="center"/>
          </w:tcPr>
          <w:p>
            <w:pPr>
              <w:jc w:val="center"/>
            </w:pPr>
          </w:p>
        </w:tc>
      </w:tr>
      <w:tr>
        <w:tblPrEx>
          <w:tblCellMar>
            <w:top w:w="0" w:type="dxa"/>
            <w:left w:w="28" w:type="dxa"/>
            <w:bottom w:w="0" w:type="dxa"/>
            <w:right w:w="28" w:type="dxa"/>
          </w:tblCellMar>
        </w:tblPrEx>
        <w:trPr>
          <w:gridAfter w:val="1"/>
          <w:wAfter w:w="207" w:type="dxa"/>
          <w:trHeight w:val="597" w:hRule="exact"/>
          <w:jc w:val="center"/>
        </w:trPr>
        <w:tc>
          <w:tcPr>
            <w:tcW w:w="1923"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924" w:type="dxa"/>
            <w:gridSpan w:val="2"/>
            <w:tcBorders>
              <w:top w:val="nil"/>
              <w:left w:val="nil"/>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360" w:type="dxa"/>
            <w:gridSpan w:val="2"/>
            <w:tcBorders>
              <w:top w:val="nil"/>
              <w:left w:val="nil"/>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200" w:type="dxa"/>
            <w:gridSpan w:val="2"/>
            <w:tcBorders>
              <w:top w:val="nil"/>
              <w:left w:val="nil"/>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412" w:type="dxa"/>
            <w:gridSpan w:val="2"/>
            <w:tcBorders>
              <w:top w:val="nil"/>
              <w:left w:val="nil"/>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124" w:type="dxa"/>
            <w:gridSpan w:val="2"/>
            <w:tcBorders>
              <w:top w:val="nil"/>
              <w:left w:val="nil"/>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r>
      <w:tr>
        <w:tblPrEx>
          <w:tblCellMar>
            <w:top w:w="0" w:type="dxa"/>
            <w:left w:w="28" w:type="dxa"/>
            <w:bottom w:w="0" w:type="dxa"/>
            <w:right w:w="28" w:type="dxa"/>
          </w:tblCellMar>
        </w:tblPrEx>
        <w:trPr>
          <w:gridAfter w:val="1"/>
          <w:wAfter w:w="207" w:type="dxa"/>
          <w:trHeight w:val="597" w:hRule="exact"/>
          <w:jc w:val="center"/>
        </w:trPr>
        <w:tc>
          <w:tcPr>
            <w:tcW w:w="1923"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92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412"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r>
      <w:tr>
        <w:tblPrEx>
          <w:tblCellMar>
            <w:top w:w="0" w:type="dxa"/>
            <w:left w:w="28" w:type="dxa"/>
            <w:bottom w:w="0" w:type="dxa"/>
            <w:right w:w="28" w:type="dxa"/>
          </w:tblCellMar>
        </w:tblPrEx>
        <w:trPr>
          <w:gridAfter w:val="1"/>
          <w:wAfter w:w="207" w:type="dxa"/>
          <w:trHeight w:val="597" w:hRule="exact"/>
          <w:jc w:val="center"/>
        </w:trPr>
        <w:tc>
          <w:tcPr>
            <w:tcW w:w="1923"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92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412"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r>
      <w:tr>
        <w:tblPrEx>
          <w:tblCellMar>
            <w:top w:w="0" w:type="dxa"/>
            <w:left w:w="28" w:type="dxa"/>
            <w:bottom w:w="0" w:type="dxa"/>
            <w:right w:w="28" w:type="dxa"/>
          </w:tblCellMar>
        </w:tblPrEx>
        <w:trPr>
          <w:gridAfter w:val="1"/>
          <w:wAfter w:w="207" w:type="dxa"/>
          <w:trHeight w:val="597" w:hRule="exact"/>
          <w:jc w:val="center"/>
        </w:trPr>
        <w:tc>
          <w:tcPr>
            <w:tcW w:w="1923"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92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412"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r>
      <w:tr>
        <w:tblPrEx>
          <w:tblCellMar>
            <w:top w:w="0" w:type="dxa"/>
            <w:left w:w="28" w:type="dxa"/>
            <w:bottom w:w="0" w:type="dxa"/>
            <w:right w:w="28" w:type="dxa"/>
          </w:tblCellMar>
        </w:tblPrEx>
        <w:trPr>
          <w:gridAfter w:val="1"/>
          <w:wAfter w:w="207" w:type="dxa"/>
          <w:trHeight w:val="597" w:hRule="exact"/>
          <w:jc w:val="center"/>
        </w:trPr>
        <w:tc>
          <w:tcPr>
            <w:tcW w:w="1923"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92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412"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r>
      <w:tr>
        <w:tblPrEx>
          <w:tblCellMar>
            <w:top w:w="0" w:type="dxa"/>
            <w:left w:w="28" w:type="dxa"/>
            <w:bottom w:w="0" w:type="dxa"/>
            <w:right w:w="28" w:type="dxa"/>
          </w:tblCellMar>
        </w:tblPrEx>
        <w:trPr>
          <w:gridAfter w:val="1"/>
          <w:wAfter w:w="207" w:type="dxa"/>
          <w:trHeight w:val="698" w:hRule="exact"/>
          <w:jc w:val="center"/>
        </w:trPr>
        <w:tc>
          <w:tcPr>
            <w:tcW w:w="1923"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92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412"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kern w:val="0"/>
                <w:szCs w:val="21"/>
              </w:rPr>
            </w:pPr>
          </w:p>
        </w:tc>
      </w:tr>
    </w:tbl>
    <w:p>
      <w:pPr>
        <w:spacing w:line="600" w:lineRule="exact"/>
      </w:pPr>
    </w:p>
    <w:p>
      <w:pPr>
        <w:widowControl/>
        <w:spacing w:line="600" w:lineRule="exact"/>
        <w:jc w:val="center"/>
        <w:rPr>
          <w:rFonts w:ascii="方正小标宋简体" w:hAnsi="方正小标宋简体" w:eastAsia="方正小标宋简体" w:cs="方正小标宋简体"/>
          <w:sz w:val="44"/>
          <w:szCs w:val="44"/>
        </w:rPr>
      </w:pPr>
      <w:bookmarkStart w:id="3" w:name="_GoBack"/>
      <w:bookmarkEnd w:id="3"/>
      <w:r>
        <w:rPr>
          <w:rFonts w:hint="eastAsia" w:ascii="方正小标宋简体" w:hAnsi="宋体" w:eastAsia="方正小标宋简体" w:cs="宋体"/>
          <w:sz w:val="44"/>
          <w:szCs w:val="44"/>
        </w:rPr>
        <w:t>项目申请报告编制要点</w:t>
      </w:r>
    </w:p>
    <w:p>
      <w:pPr>
        <w:spacing w:line="600" w:lineRule="exact"/>
        <w:ind w:firstLine="649"/>
        <w:rPr>
          <w:rFonts w:ascii="仿宋" w:hAnsi="仿宋" w:eastAsia="仿宋" w:cs="仿宋"/>
          <w:b/>
          <w:bCs/>
          <w:sz w:val="32"/>
          <w:szCs w:val="24"/>
        </w:rPr>
      </w:pPr>
    </w:p>
    <w:p>
      <w:pPr>
        <w:spacing w:line="600" w:lineRule="exact"/>
        <w:ind w:firstLine="640" w:firstLineChars="200"/>
        <w:rPr>
          <w:rFonts w:ascii="黑体" w:hAnsi="黑体" w:eastAsia="黑体" w:cs="黑体"/>
          <w:sz w:val="32"/>
          <w:szCs w:val="24"/>
          <w:lang w:val="zh-CN"/>
        </w:rPr>
      </w:pPr>
      <w:r>
        <w:rPr>
          <w:rFonts w:hint="eastAsia" w:ascii="黑体" w:hAnsi="黑体" w:eastAsia="黑体" w:cs="黑体"/>
          <w:sz w:val="32"/>
          <w:szCs w:val="24"/>
          <w:lang w:val="zh-CN"/>
        </w:rPr>
        <w:t>一、项目概况</w:t>
      </w:r>
    </w:p>
    <w:p>
      <w:pPr>
        <w:spacing w:line="600" w:lineRule="exact"/>
        <w:ind w:firstLine="640" w:firstLineChars="200"/>
        <w:rPr>
          <w:rFonts w:ascii="仿宋" w:hAnsi="仿宋" w:eastAsia="仿宋" w:cs="仿宋"/>
          <w:sz w:val="32"/>
          <w:szCs w:val="24"/>
          <w:lang w:val="zh-CN"/>
        </w:rPr>
      </w:pPr>
      <w:r>
        <w:rPr>
          <w:rFonts w:hint="eastAsia" w:ascii="仿宋" w:hAnsi="仿宋" w:eastAsia="仿宋" w:cs="仿宋"/>
          <w:sz w:val="32"/>
          <w:szCs w:val="32"/>
        </w:rPr>
        <w:t>项目建设背景、必要性</w:t>
      </w:r>
      <w:r>
        <w:rPr>
          <w:rFonts w:hint="eastAsia" w:ascii="仿宋" w:hAnsi="仿宋" w:eastAsia="仿宋" w:cs="仿宋"/>
          <w:sz w:val="32"/>
          <w:szCs w:val="24"/>
        </w:rPr>
        <w:t>、</w:t>
      </w:r>
      <w:r>
        <w:rPr>
          <w:rFonts w:hint="eastAsia" w:ascii="仿宋" w:hAnsi="仿宋" w:eastAsia="仿宋" w:cs="仿宋"/>
          <w:sz w:val="32"/>
          <w:szCs w:val="32"/>
        </w:rPr>
        <w:t>主要目的等</w:t>
      </w:r>
      <w:r>
        <w:rPr>
          <w:rFonts w:hint="eastAsia" w:ascii="仿宋" w:hAnsi="仿宋" w:eastAsia="仿宋" w:cs="仿宋"/>
          <w:sz w:val="32"/>
          <w:szCs w:val="24"/>
          <w:lang w:val="zh-CN"/>
        </w:rPr>
        <w:t>。</w:t>
      </w:r>
    </w:p>
    <w:p>
      <w:pPr>
        <w:spacing w:line="600" w:lineRule="exact"/>
        <w:ind w:firstLine="640" w:firstLineChars="200"/>
        <w:rPr>
          <w:rFonts w:ascii="黑体" w:hAnsi="黑体" w:eastAsia="黑体" w:cs="黑体"/>
          <w:sz w:val="32"/>
          <w:szCs w:val="24"/>
          <w:lang w:val="zh-CN"/>
        </w:rPr>
      </w:pPr>
      <w:r>
        <w:rPr>
          <w:rFonts w:hint="eastAsia" w:ascii="黑体" w:hAnsi="黑体" w:eastAsia="黑体" w:cs="黑体"/>
          <w:sz w:val="32"/>
          <w:szCs w:val="24"/>
          <w:lang w:val="zh-CN"/>
        </w:rPr>
        <w:t>二、项目建设内容</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sz w:val="32"/>
          <w:szCs w:val="24"/>
          <w:lang w:val="zh-CN"/>
        </w:rPr>
        <w:t>1.项目基本情况：建设时间、建设地点、</w:t>
      </w:r>
      <w:r>
        <w:rPr>
          <w:rFonts w:hint="eastAsia" w:ascii="仿宋" w:hAnsi="仿宋" w:eastAsia="仿宋" w:cs="仿宋"/>
          <w:kern w:val="0"/>
          <w:sz w:val="32"/>
          <w:szCs w:val="32"/>
        </w:rPr>
        <w:t>建设内容、建设规模等；</w:t>
      </w:r>
    </w:p>
    <w:p>
      <w:pPr>
        <w:spacing w:line="600" w:lineRule="exact"/>
        <w:ind w:firstLine="640" w:firstLineChars="200"/>
        <w:rPr>
          <w:rFonts w:ascii="仿宋" w:hAnsi="仿宋" w:eastAsia="仿宋" w:cs="仿宋"/>
          <w:sz w:val="32"/>
          <w:szCs w:val="24"/>
        </w:rPr>
      </w:pPr>
      <w:r>
        <w:rPr>
          <w:rFonts w:hint="eastAsia" w:ascii="仿宋" w:hAnsi="仿宋" w:eastAsia="仿宋" w:cs="仿宋"/>
          <w:sz w:val="32"/>
          <w:szCs w:val="24"/>
        </w:rPr>
        <w:t>2.手续办理情况：项目立项、用地审批、规划审批、环保评价等。</w:t>
      </w:r>
    </w:p>
    <w:p>
      <w:pPr>
        <w:spacing w:line="600" w:lineRule="exact"/>
        <w:ind w:firstLine="640" w:firstLineChars="200"/>
        <w:rPr>
          <w:rFonts w:ascii="仿宋" w:hAnsi="仿宋" w:eastAsia="仿宋" w:cs="仿宋"/>
          <w:sz w:val="32"/>
          <w:szCs w:val="24"/>
          <w:lang w:val="zh-CN"/>
        </w:rPr>
      </w:pPr>
      <w:r>
        <w:rPr>
          <w:rFonts w:hint="eastAsia" w:ascii="仿宋" w:hAnsi="仿宋" w:eastAsia="仿宋" w:cs="仿宋"/>
          <w:sz w:val="32"/>
          <w:szCs w:val="24"/>
        </w:rPr>
        <w:t>3</w:t>
      </w:r>
      <w:r>
        <w:rPr>
          <w:rFonts w:hint="eastAsia" w:ascii="仿宋" w:hAnsi="仿宋" w:eastAsia="仿宋" w:cs="仿宋"/>
          <w:sz w:val="32"/>
          <w:szCs w:val="24"/>
          <w:lang w:val="zh-CN"/>
        </w:rPr>
        <w:t>.工艺技术:生产工艺描述、技术先进性、主要创新点等。</w:t>
      </w:r>
    </w:p>
    <w:p>
      <w:pPr>
        <w:spacing w:line="600" w:lineRule="exact"/>
        <w:ind w:firstLine="640" w:firstLineChars="200"/>
        <w:rPr>
          <w:rFonts w:ascii="仿宋" w:hAnsi="仿宋" w:eastAsia="仿宋" w:cs="仿宋"/>
          <w:sz w:val="32"/>
          <w:szCs w:val="24"/>
          <w:lang w:val="zh-CN"/>
        </w:rPr>
      </w:pPr>
      <w:r>
        <w:rPr>
          <w:rFonts w:hint="eastAsia" w:ascii="仿宋" w:hAnsi="仿宋" w:eastAsia="仿宋" w:cs="仿宋"/>
          <w:sz w:val="32"/>
          <w:szCs w:val="24"/>
        </w:rPr>
        <w:t>4.</w:t>
      </w:r>
      <w:r>
        <w:rPr>
          <w:rFonts w:hint="eastAsia" w:ascii="仿宋" w:hAnsi="仿宋" w:eastAsia="仿宋" w:cs="仿宋"/>
          <w:sz w:val="32"/>
          <w:szCs w:val="24"/>
          <w:lang w:val="zh-CN"/>
        </w:rPr>
        <w:t>建设实施进度：目前工程量进度和完成投资进度。</w:t>
      </w:r>
    </w:p>
    <w:p>
      <w:pPr>
        <w:spacing w:line="600" w:lineRule="exact"/>
        <w:ind w:firstLine="640" w:firstLineChars="200"/>
        <w:rPr>
          <w:rFonts w:ascii="黑体" w:hAnsi="黑体" w:eastAsia="黑体" w:cs="黑体"/>
          <w:sz w:val="32"/>
          <w:szCs w:val="24"/>
          <w:lang w:val="zh-CN"/>
        </w:rPr>
      </w:pPr>
      <w:r>
        <w:rPr>
          <w:rFonts w:hint="eastAsia" w:ascii="黑体" w:hAnsi="黑体" w:eastAsia="黑体" w:cs="黑体"/>
          <w:sz w:val="32"/>
          <w:szCs w:val="24"/>
          <w:lang w:val="zh-CN"/>
        </w:rPr>
        <w:t>三、项目资金情况</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1.项目总投资，资金来源及筹措情况等。</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2.项目投资计划。</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3.目前项目资金实际到位和投入使用情况。</w:t>
      </w:r>
    </w:p>
    <w:p>
      <w:pPr>
        <w:spacing w:line="600" w:lineRule="exact"/>
        <w:ind w:firstLine="640" w:firstLineChars="200"/>
        <w:rPr>
          <w:rFonts w:ascii="黑体" w:hAnsi="黑体" w:eastAsia="黑体" w:cs="黑体"/>
          <w:sz w:val="32"/>
          <w:szCs w:val="24"/>
        </w:rPr>
      </w:pPr>
      <w:r>
        <w:rPr>
          <w:rFonts w:hint="eastAsia" w:ascii="黑体" w:hAnsi="黑体" w:eastAsia="黑体" w:cs="黑体"/>
          <w:sz w:val="32"/>
          <w:szCs w:val="24"/>
        </w:rPr>
        <w:t>四、项目预期</w:t>
      </w:r>
    </w:p>
    <w:p>
      <w:pPr>
        <w:spacing w:line="600" w:lineRule="exact"/>
        <w:ind w:firstLine="640" w:firstLineChars="200"/>
        <w:rPr>
          <w:rFonts w:ascii="仿宋" w:hAnsi="仿宋" w:eastAsia="仿宋" w:cs="仿宋"/>
          <w:sz w:val="32"/>
          <w:szCs w:val="24"/>
        </w:rPr>
      </w:pPr>
      <w:r>
        <w:rPr>
          <w:rFonts w:hint="eastAsia" w:ascii="仿宋" w:hAnsi="仿宋" w:eastAsia="仿宋" w:cs="仿宋"/>
          <w:sz w:val="32"/>
          <w:szCs w:val="24"/>
        </w:rPr>
        <w:t>项目建成后可</w:t>
      </w:r>
      <w:r>
        <w:rPr>
          <w:rFonts w:hint="eastAsia" w:ascii="仿宋" w:hAnsi="仿宋" w:eastAsia="仿宋" w:cs="仿宋"/>
          <w:sz w:val="32"/>
          <w:szCs w:val="32"/>
        </w:rPr>
        <w:t>发挥的作用</w:t>
      </w:r>
      <w:r>
        <w:rPr>
          <w:rFonts w:hint="eastAsia" w:ascii="仿宋" w:hAnsi="仿宋" w:eastAsia="仿宋"/>
          <w:sz w:val="32"/>
          <w:szCs w:val="32"/>
        </w:rPr>
        <w:t>。</w:t>
      </w:r>
    </w:p>
    <w:p>
      <w:pPr>
        <w:spacing w:line="600" w:lineRule="exact"/>
        <w:ind w:firstLine="640" w:firstLineChars="200"/>
        <w:rPr>
          <w:rFonts w:ascii="黑体" w:hAnsi="黑体" w:eastAsia="黑体" w:cs="黑体"/>
          <w:sz w:val="32"/>
          <w:szCs w:val="24"/>
        </w:rPr>
      </w:pPr>
      <w:r>
        <w:rPr>
          <w:rFonts w:hint="eastAsia" w:ascii="黑体" w:hAnsi="黑体" w:eastAsia="黑体" w:cs="黑体"/>
          <w:sz w:val="32"/>
          <w:szCs w:val="24"/>
        </w:rPr>
        <w:t>五、绩效目标表</w:t>
      </w:r>
    </w:p>
    <w:p>
      <w:pPr>
        <w:spacing w:line="600" w:lineRule="exact"/>
        <w:ind w:firstLine="640" w:firstLineChars="200"/>
        <w:rPr>
          <w:rFonts w:ascii="仿宋" w:hAnsi="仿宋" w:eastAsia="仿宋" w:cs="仿宋"/>
          <w:sz w:val="32"/>
          <w:szCs w:val="24"/>
        </w:rPr>
      </w:pPr>
    </w:p>
    <w:p>
      <w:pPr>
        <w:spacing w:line="600" w:lineRule="exact"/>
        <w:ind w:firstLine="640" w:firstLineChars="200"/>
        <w:rPr>
          <w:rFonts w:ascii="仿宋" w:hAnsi="仿宋" w:eastAsia="仿宋" w:cs="仿宋"/>
          <w:sz w:val="32"/>
          <w:szCs w:val="24"/>
          <w:lang w:val="zh-CN"/>
        </w:rPr>
      </w:pPr>
    </w:p>
    <w:tbl>
      <w:tblPr>
        <w:tblStyle w:val="13"/>
        <w:tblW w:w="9600" w:type="dxa"/>
        <w:jc w:val="center"/>
        <w:tblLayout w:type="autofit"/>
        <w:tblCellMar>
          <w:top w:w="0" w:type="dxa"/>
          <w:left w:w="108" w:type="dxa"/>
          <w:bottom w:w="0" w:type="dxa"/>
          <w:right w:w="108" w:type="dxa"/>
        </w:tblCellMar>
      </w:tblPr>
      <w:tblGrid>
        <w:gridCol w:w="1410"/>
        <w:gridCol w:w="1422"/>
        <w:gridCol w:w="1320"/>
        <w:gridCol w:w="1096"/>
        <w:gridCol w:w="1080"/>
        <w:gridCol w:w="1096"/>
        <w:gridCol w:w="1096"/>
        <w:gridCol w:w="1080"/>
      </w:tblGrid>
      <w:tr>
        <w:tblPrEx>
          <w:tblCellMar>
            <w:top w:w="0" w:type="dxa"/>
            <w:left w:w="108" w:type="dxa"/>
            <w:bottom w:w="0" w:type="dxa"/>
            <w:right w:w="108" w:type="dxa"/>
          </w:tblCellMar>
        </w:tblPrEx>
        <w:trPr>
          <w:trHeight w:val="480" w:hRule="atLeast"/>
          <w:jc w:val="center"/>
        </w:trPr>
        <w:tc>
          <w:tcPr>
            <w:tcW w:w="9600" w:type="dxa"/>
            <w:gridSpan w:val="8"/>
            <w:tcBorders>
              <w:top w:val="nil"/>
              <w:left w:val="nil"/>
              <w:bottom w:val="nil"/>
              <w:right w:val="nil"/>
            </w:tcBorders>
            <w:noWrap/>
            <w:vAlign w:val="center"/>
          </w:tcPr>
          <w:p>
            <w:pPr>
              <w:widowControl/>
              <w:jc w:val="center"/>
              <w:textAlignment w:val="center"/>
              <w:rPr>
                <w:rFonts w:hint="eastAsia" w:ascii="方正小标宋简体" w:hAnsi="方正小标宋简体" w:eastAsia="方正小标宋简体" w:cs="方正小标宋简体"/>
                <w:color w:val="000000"/>
                <w:kern w:val="0"/>
                <w:sz w:val="36"/>
                <w:szCs w:val="36"/>
                <w:lang w:bidi="ar"/>
              </w:rPr>
            </w:pPr>
          </w:p>
          <w:p>
            <w:pPr>
              <w:widowControl/>
              <w:jc w:val="center"/>
              <w:textAlignment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kern w:val="0"/>
                <w:sz w:val="36"/>
                <w:szCs w:val="36"/>
                <w:lang w:bidi="ar"/>
              </w:rPr>
              <w:t>工业园区基础设施建设专项资金绩效目标申报表</w:t>
            </w:r>
          </w:p>
        </w:tc>
      </w:tr>
      <w:tr>
        <w:tblPrEx>
          <w:tblCellMar>
            <w:top w:w="0" w:type="dxa"/>
            <w:left w:w="108" w:type="dxa"/>
            <w:bottom w:w="0" w:type="dxa"/>
            <w:right w:w="108" w:type="dxa"/>
          </w:tblCellMar>
        </w:tblPrEx>
        <w:trPr>
          <w:trHeight w:val="520" w:hRule="atLeast"/>
          <w:jc w:val="center"/>
        </w:trPr>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专项名称</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呼和浩特市工业园区基础设施建设专项资金</w:t>
            </w:r>
          </w:p>
        </w:tc>
      </w:tr>
      <w:tr>
        <w:tblPrEx>
          <w:tblCellMar>
            <w:top w:w="0" w:type="dxa"/>
            <w:left w:w="108" w:type="dxa"/>
            <w:bottom w:w="0" w:type="dxa"/>
            <w:right w:w="108" w:type="dxa"/>
          </w:tblCellMar>
        </w:tblPrEx>
        <w:trPr>
          <w:trHeight w:val="540" w:hRule="atLeast"/>
          <w:jc w:val="center"/>
        </w:trPr>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呼和浩特市主管部门</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呼和浩特市工业和信息化局、财政局</w:t>
            </w:r>
          </w:p>
        </w:tc>
      </w:tr>
      <w:tr>
        <w:tblPrEx>
          <w:tblCellMar>
            <w:top w:w="0" w:type="dxa"/>
            <w:left w:w="108" w:type="dxa"/>
            <w:bottom w:w="0" w:type="dxa"/>
            <w:right w:w="108" w:type="dxa"/>
          </w:tblCellMar>
        </w:tblPrEx>
        <w:trPr>
          <w:trHeight w:val="520" w:hRule="atLeast"/>
          <w:jc w:val="center"/>
        </w:trPr>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实施单位</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70" w:hRule="atLeast"/>
          <w:jc w:val="center"/>
        </w:trPr>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总体目标</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预期目标</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实际完成情况</w:t>
            </w:r>
          </w:p>
        </w:tc>
      </w:tr>
      <w:tr>
        <w:tblPrEx>
          <w:tblCellMar>
            <w:top w:w="0" w:type="dxa"/>
            <w:left w:w="108" w:type="dxa"/>
            <w:bottom w:w="0" w:type="dxa"/>
            <w:right w:w="108" w:type="dxa"/>
          </w:tblCellMar>
        </w:tblPrEx>
        <w:trPr>
          <w:trHeight w:val="520"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spacing w:line="400" w:lineRule="exact"/>
              <w:jc w:val="left"/>
              <w:rPr>
                <w:rFonts w:ascii="宋体" w:hAnsi="宋体" w:eastAsia="宋体" w:cs="宋体"/>
                <w:color w:val="000000"/>
                <w:sz w:val="22"/>
              </w:rPr>
            </w:pP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80" w:hRule="atLeast"/>
          <w:jc w:val="center"/>
        </w:trPr>
        <w:tc>
          <w:tcPr>
            <w:tcW w:w="1410"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资金情况（万元）</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项目金额：</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1410"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其中：财政拨款</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1410"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           其他资金</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2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一级指标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二级指标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三级指标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二级指标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三级指标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指标值</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数量指标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数量指标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质量指标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质量指标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时效指标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时效指标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成本指标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成指标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效益指标</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经济效益指标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经济效益指标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社会效益指标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社会效益指标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生态效益指标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生态效益指标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可持续影响指标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可持续影响指标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81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满意度指标</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指标1：</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指标2：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汉仪中秀体简" w:hAnsi="汉仪中秀体简" w:eastAsia="汉仪中秀体简" w:cs="汉仪中秀体简"/>
                <w:color w:val="000000"/>
                <w:sz w:val="22"/>
              </w:rPr>
            </w:pPr>
            <w:r>
              <w:rPr>
                <w:rFonts w:ascii="汉仪中秀体简" w:hAnsi="汉仪中秀体简" w:eastAsia="汉仪中秀体简" w:cs="汉仪中秀体简"/>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color w:val="000000"/>
                <w:sz w:val="22"/>
              </w:rPr>
            </w:pPr>
          </w:p>
        </w:tc>
      </w:tr>
    </w:tbl>
    <w:p>
      <w:pPr>
        <w:pStyle w:val="2"/>
        <w:rPr>
          <w:lang w:val="zh-CN"/>
        </w:rPr>
      </w:pPr>
    </w:p>
    <w:p>
      <w:pPr>
        <w:spacing w:line="600" w:lineRule="exact"/>
        <w:jc w:val="center"/>
        <w:rPr>
          <w:rFonts w:hint="eastAsia" w:ascii="方正小标宋简体" w:hAnsi="宋体" w:eastAsia="方正小标宋简体" w:cs="宋体"/>
          <w:sz w:val="44"/>
          <w:szCs w:val="44"/>
          <w:lang w:val="zh-CN"/>
        </w:rPr>
      </w:pPr>
    </w:p>
    <w:p>
      <w:pPr>
        <w:spacing w:line="600" w:lineRule="exact"/>
        <w:jc w:val="center"/>
        <w:rPr>
          <w:rFonts w:hint="eastAsia" w:ascii="方正小标宋简体" w:hAnsi="宋体" w:eastAsia="方正小标宋简体" w:cs="宋体"/>
          <w:sz w:val="44"/>
          <w:szCs w:val="44"/>
          <w:lang w:val="zh-CN"/>
        </w:rPr>
      </w:pPr>
    </w:p>
    <w:p>
      <w:pPr>
        <w:spacing w:line="600" w:lineRule="exact"/>
        <w:jc w:val="center"/>
        <w:rPr>
          <w:rFonts w:hint="eastAsia" w:ascii="方正小标宋简体" w:hAnsi="宋体" w:eastAsia="方正小标宋简体" w:cs="宋体"/>
          <w:sz w:val="44"/>
          <w:szCs w:val="44"/>
          <w:lang w:val="zh-CN"/>
        </w:rPr>
      </w:pPr>
    </w:p>
    <w:p>
      <w:pPr>
        <w:spacing w:line="600" w:lineRule="exact"/>
        <w:jc w:val="center"/>
        <w:rPr>
          <w:rFonts w:hint="eastAsia" w:ascii="方正小标宋简体" w:hAnsi="宋体" w:eastAsia="方正小标宋简体" w:cs="宋体"/>
          <w:sz w:val="44"/>
          <w:szCs w:val="44"/>
          <w:lang w:val="zh-CN"/>
        </w:rPr>
      </w:pPr>
    </w:p>
    <w:p>
      <w:pPr>
        <w:spacing w:line="600" w:lineRule="exact"/>
        <w:jc w:val="center"/>
        <w:rPr>
          <w:rFonts w:hint="eastAsia" w:ascii="方正小标宋简体" w:hAnsi="宋体" w:eastAsia="方正小标宋简体" w:cs="宋体"/>
          <w:sz w:val="44"/>
          <w:szCs w:val="44"/>
          <w:lang w:val="zh-CN"/>
        </w:rPr>
      </w:pPr>
    </w:p>
    <w:p>
      <w:pPr>
        <w:spacing w:line="600" w:lineRule="exact"/>
        <w:jc w:val="center"/>
        <w:rPr>
          <w:rFonts w:hint="eastAsia" w:ascii="方正小标宋简体" w:hAnsi="宋体" w:eastAsia="方正小标宋简体" w:cs="宋体"/>
          <w:sz w:val="44"/>
          <w:szCs w:val="44"/>
          <w:lang w:val="zh-CN"/>
        </w:rPr>
      </w:pPr>
    </w:p>
    <w:p>
      <w:pPr>
        <w:spacing w:line="600" w:lineRule="exact"/>
        <w:jc w:val="center"/>
        <w:rPr>
          <w:rFonts w:hint="eastAsia" w:ascii="方正小标宋简体" w:hAnsi="宋体" w:eastAsia="方正小标宋简体" w:cs="宋体"/>
          <w:sz w:val="44"/>
          <w:szCs w:val="44"/>
          <w:lang w:val="zh-CN"/>
        </w:rPr>
      </w:pPr>
    </w:p>
    <w:p>
      <w:pPr>
        <w:spacing w:line="600" w:lineRule="exact"/>
        <w:jc w:val="center"/>
        <w:rPr>
          <w:rFonts w:hint="eastAsia" w:ascii="方正小标宋简体" w:hAnsi="宋体" w:eastAsia="方正小标宋简体" w:cs="宋体"/>
          <w:sz w:val="44"/>
          <w:szCs w:val="44"/>
          <w:lang w:val="zh-CN"/>
        </w:rPr>
      </w:pPr>
    </w:p>
    <w:p>
      <w:pPr>
        <w:spacing w:line="600" w:lineRule="exact"/>
        <w:jc w:val="center"/>
        <w:rPr>
          <w:rFonts w:hint="eastAsia" w:ascii="方正小标宋简体" w:hAnsi="宋体" w:eastAsia="方正小标宋简体" w:cs="宋体"/>
          <w:sz w:val="44"/>
          <w:szCs w:val="44"/>
          <w:lang w:val="zh-CN"/>
        </w:rPr>
      </w:pPr>
    </w:p>
    <w:p>
      <w:pPr>
        <w:spacing w:line="600" w:lineRule="exact"/>
        <w:jc w:val="center"/>
        <w:rPr>
          <w:rFonts w:ascii="方正小标宋简体" w:hAnsi="方正小标宋简体" w:eastAsia="方正小标宋简体" w:cs="方正小标宋简体"/>
          <w:sz w:val="44"/>
          <w:szCs w:val="44"/>
          <w:lang w:val="zh-CN"/>
        </w:rPr>
      </w:pPr>
      <w:r>
        <w:rPr>
          <w:rFonts w:hint="eastAsia" w:ascii="方正小标宋简体" w:hAnsi="宋体" w:eastAsia="方正小标宋简体" w:cs="宋体"/>
          <w:sz w:val="44"/>
          <w:szCs w:val="44"/>
          <w:lang w:val="zh-CN"/>
        </w:rPr>
        <w:t>相关证明材料清单</w:t>
      </w:r>
    </w:p>
    <w:p>
      <w:pPr>
        <w:spacing w:line="600" w:lineRule="exact"/>
        <w:ind w:firstLine="640" w:firstLineChars="200"/>
        <w:jc w:val="left"/>
        <w:rPr>
          <w:rFonts w:ascii="仿宋" w:hAnsi="仿宋" w:eastAsia="仿宋" w:cs="仿宋"/>
          <w:sz w:val="32"/>
          <w:szCs w:val="24"/>
          <w:lang w:val="zh-CN"/>
        </w:rPr>
      </w:pPr>
    </w:p>
    <w:p>
      <w:pPr>
        <w:spacing w:line="600" w:lineRule="exact"/>
        <w:ind w:firstLine="640" w:firstLineChars="200"/>
        <w:jc w:val="left"/>
        <w:rPr>
          <w:rFonts w:ascii="仿宋" w:hAnsi="仿宋" w:eastAsia="仿宋" w:cs="仿宋"/>
          <w:sz w:val="32"/>
          <w:szCs w:val="24"/>
          <w:lang w:val="zh-CN"/>
        </w:rPr>
      </w:pPr>
      <w:r>
        <w:rPr>
          <w:rFonts w:hint="eastAsia" w:ascii="仿宋" w:hAnsi="仿宋" w:eastAsia="仿宋" w:cs="仿宋"/>
          <w:sz w:val="32"/>
          <w:szCs w:val="24"/>
          <w:lang w:val="zh-CN"/>
        </w:rPr>
        <w:t>1.关于设立园区的批复文件(复印件);</w:t>
      </w:r>
    </w:p>
    <w:p>
      <w:pPr>
        <w:spacing w:line="600" w:lineRule="exact"/>
        <w:ind w:firstLine="640" w:firstLineChars="200"/>
        <w:jc w:val="left"/>
        <w:rPr>
          <w:rFonts w:ascii="仿宋" w:hAnsi="仿宋" w:eastAsia="仿宋" w:cs="仿宋"/>
          <w:spacing w:val="-6"/>
          <w:sz w:val="32"/>
          <w:szCs w:val="24"/>
          <w:lang w:val="zh-CN"/>
        </w:rPr>
      </w:pPr>
      <w:r>
        <w:rPr>
          <w:rFonts w:hint="eastAsia" w:ascii="仿宋" w:hAnsi="仿宋" w:eastAsia="仿宋" w:cs="仿宋"/>
          <w:sz w:val="32"/>
          <w:szCs w:val="24"/>
        </w:rPr>
        <w:t>2.</w:t>
      </w:r>
      <w:r>
        <w:rPr>
          <w:rFonts w:hint="eastAsia" w:ascii="仿宋" w:hAnsi="仿宋" w:eastAsia="仿宋" w:cs="仿宋"/>
          <w:sz w:val="32"/>
          <w:szCs w:val="24"/>
          <w:lang w:val="zh-CN"/>
        </w:rPr>
        <w:t>项目审批或备案批准文件；</w:t>
      </w:r>
    </w:p>
    <w:p>
      <w:pPr>
        <w:spacing w:line="600" w:lineRule="exact"/>
        <w:ind w:firstLine="640" w:firstLineChars="200"/>
        <w:jc w:val="left"/>
        <w:rPr>
          <w:rFonts w:ascii="仿宋" w:hAnsi="仿宋" w:eastAsia="仿宋" w:cs="仿宋"/>
          <w:sz w:val="32"/>
          <w:szCs w:val="24"/>
          <w:lang w:val="zh-CN"/>
        </w:rPr>
      </w:pPr>
      <w:r>
        <w:rPr>
          <w:rFonts w:hint="eastAsia" w:ascii="仿宋" w:hAnsi="仿宋" w:eastAsia="仿宋" w:cs="仿宋"/>
          <w:sz w:val="32"/>
          <w:szCs w:val="24"/>
        </w:rPr>
        <w:t>3</w:t>
      </w:r>
      <w:r>
        <w:rPr>
          <w:rFonts w:hint="eastAsia" w:ascii="仿宋" w:hAnsi="仿宋" w:eastAsia="仿宋" w:cs="仿宋"/>
          <w:sz w:val="32"/>
          <w:szCs w:val="24"/>
          <w:lang w:val="zh-CN"/>
        </w:rPr>
        <w:t>项目单位初步设计方案或设计方案；</w:t>
      </w:r>
    </w:p>
    <w:p>
      <w:pPr>
        <w:spacing w:line="600" w:lineRule="exact"/>
        <w:ind w:firstLine="640" w:firstLineChars="200"/>
        <w:jc w:val="left"/>
        <w:rPr>
          <w:rFonts w:ascii="仿宋" w:hAnsi="仿宋" w:eastAsia="仿宋" w:cs="仿宋"/>
          <w:sz w:val="32"/>
          <w:szCs w:val="24"/>
          <w:lang w:val="zh-CN"/>
        </w:rPr>
      </w:pPr>
      <w:r>
        <w:rPr>
          <w:rFonts w:hint="eastAsia" w:ascii="仿宋" w:hAnsi="仿宋" w:eastAsia="仿宋" w:cs="仿宋"/>
          <w:sz w:val="32"/>
          <w:szCs w:val="24"/>
        </w:rPr>
        <w:t>4</w:t>
      </w:r>
      <w:r>
        <w:rPr>
          <w:rFonts w:hint="eastAsia" w:ascii="仿宋" w:hAnsi="仿宋" w:eastAsia="仿宋" w:cs="仿宋"/>
          <w:sz w:val="32"/>
          <w:szCs w:val="24"/>
          <w:lang w:val="zh-CN"/>
        </w:rPr>
        <w:t>.项目资金来源证明、已投入资金支付凭证；</w:t>
      </w:r>
    </w:p>
    <w:p>
      <w:pPr>
        <w:spacing w:line="600" w:lineRule="exact"/>
        <w:ind w:firstLine="640" w:firstLineChars="200"/>
        <w:jc w:val="left"/>
        <w:rPr>
          <w:rFonts w:ascii="仿宋" w:hAnsi="仿宋" w:eastAsia="仿宋" w:cs="仿宋"/>
          <w:sz w:val="32"/>
          <w:szCs w:val="24"/>
          <w:lang w:val="zh-CN"/>
        </w:rPr>
      </w:pPr>
      <w:r>
        <w:rPr>
          <w:rFonts w:hint="eastAsia" w:ascii="仿宋" w:hAnsi="仿宋" w:eastAsia="仿宋" w:cs="仿宋"/>
          <w:sz w:val="32"/>
          <w:szCs w:val="24"/>
        </w:rPr>
        <w:t>5</w:t>
      </w:r>
      <w:r>
        <w:rPr>
          <w:rFonts w:hint="eastAsia" w:ascii="仿宋" w:hAnsi="仿宋" w:eastAsia="仿宋" w:cs="仿宋"/>
          <w:sz w:val="32"/>
          <w:szCs w:val="24"/>
          <w:lang w:val="zh-CN"/>
        </w:rPr>
        <w:t>.购置设备证明资料；</w:t>
      </w:r>
    </w:p>
    <w:p>
      <w:pPr>
        <w:spacing w:line="600" w:lineRule="exact"/>
        <w:ind w:firstLine="640" w:firstLineChars="200"/>
        <w:jc w:val="left"/>
        <w:rPr>
          <w:lang w:val="zh-CN"/>
        </w:rPr>
      </w:pPr>
      <w:r>
        <w:rPr>
          <w:rFonts w:hint="eastAsia" w:ascii="仿宋" w:hAnsi="仿宋" w:eastAsia="仿宋" w:cs="仿宋"/>
          <w:sz w:val="32"/>
          <w:szCs w:val="24"/>
        </w:rPr>
        <w:t>6.园区总规和规划环评(仅提供规划环评封皮、编制单位资质证书、目录以及对相关项目建设要求部分的复印件,加盖公章);</w:t>
      </w:r>
    </w:p>
    <w:p>
      <w:pPr>
        <w:spacing w:line="600" w:lineRule="exact"/>
        <w:ind w:firstLine="640" w:firstLineChars="200"/>
        <w:jc w:val="left"/>
        <w:rPr>
          <w:rFonts w:ascii="仿宋" w:hAnsi="仿宋" w:eastAsia="仿宋" w:cs="仿宋"/>
          <w:sz w:val="32"/>
          <w:szCs w:val="24"/>
          <w:lang w:val="zh-CN"/>
        </w:rPr>
      </w:pPr>
      <w:r>
        <w:rPr>
          <w:rFonts w:hint="eastAsia" w:ascii="仿宋" w:hAnsi="仿宋" w:eastAsia="仿宋" w:cs="仿宋"/>
          <w:sz w:val="32"/>
          <w:szCs w:val="24"/>
        </w:rPr>
        <w:t>7</w:t>
      </w:r>
      <w:r>
        <w:rPr>
          <w:rFonts w:hint="eastAsia" w:ascii="仿宋" w:hAnsi="仿宋" w:eastAsia="仿宋" w:cs="仿宋"/>
          <w:sz w:val="32"/>
          <w:szCs w:val="24"/>
          <w:lang w:val="zh-CN"/>
        </w:rPr>
        <w:t>.规划部门出具的《规划选址意见》，已开工项目的《建设工程规划许可证》《建筑工程施工许可证》；</w:t>
      </w:r>
    </w:p>
    <w:p>
      <w:pPr>
        <w:spacing w:line="600" w:lineRule="exact"/>
        <w:ind w:firstLine="640" w:firstLineChars="200"/>
        <w:jc w:val="left"/>
        <w:rPr>
          <w:rFonts w:ascii="仿宋" w:hAnsi="仿宋" w:eastAsia="仿宋" w:cs="仿宋"/>
          <w:sz w:val="32"/>
          <w:szCs w:val="24"/>
          <w:lang w:val="zh-CN"/>
        </w:rPr>
      </w:pPr>
      <w:r>
        <w:rPr>
          <w:rFonts w:hint="eastAsia" w:ascii="仿宋" w:hAnsi="仿宋" w:eastAsia="仿宋" w:cs="仿宋"/>
          <w:sz w:val="32"/>
          <w:szCs w:val="24"/>
        </w:rPr>
        <w:t>8</w:t>
      </w:r>
      <w:r>
        <w:rPr>
          <w:rFonts w:hint="eastAsia" w:ascii="仿宋" w:hAnsi="仿宋" w:eastAsia="仿宋" w:cs="仿宋"/>
          <w:sz w:val="32"/>
          <w:szCs w:val="24"/>
          <w:lang w:val="zh-CN"/>
        </w:rPr>
        <w:t>.环保部门出具的环境影响评价文件的审批意见；</w:t>
      </w:r>
    </w:p>
    <w:p>
      <w:pPr>
        <w:spacing w:line="600" w:lineRule="exact"/>
        <w:ind w:firstLine="640" w:firstLineChars="200"/>
        <w:jc w:val="left"/>
        <w:rPr>
          <w:rFonts w:ascii="仿宋" w:hAnsi="仿宋" w:eastAsia="仿宋" w:cs="仿宋"/>
          <w:sz w:val="32"/>
          <w:szCs w:val="24"/>
          <w:lang w:val="zh-CN"/>
        </w:rPr>
      </w:pPr>
      <w:r>
        <w:rPr>
          <w:rFonts w:hint="eastAsia" w:ascii="仿宋" w:hAnsi="仿宋" w:eastAsia="仿宋" w:cs="仿宋"/>
          <w:sz w:val="32"/>
          <w:szCs w:val="24"/>
        </w:rPr>
        <w:t>9.自然</w:t>
      </w:r>
      <w:r>
        <w:rPr>
          <w:rFonts w:hint="eastAsia" w:ascii="仿宋" w:hAnsi="仿宋" w:eastAsia="仿宋" w:cs="仿宋"/>
          <w:sz w:val="32"/>
          <w:szCs w:val="24"/>
          <w:lang w:val="zh-CN"/>
        </w:rPr>
        <w:t>资源部门出具的项目用地预审意见；</w:t>
      </w:r>
    </w:p>
    <w:p>
      <w:pPr>
        <w:spacing w:line="600" w:lineRule="exact"/>
        <w:ind w:firstLine="640" w:firstLineChars="200"/>
        <w:jc w:val="left"/>
        <w:rPr>
          <w:rFonts w:ascii="仿宋" w:hAnsi="仿宋" w:eastAsia="仿宋" w:cs="仿宋"/>
          <w:sz w:val="32"/>
          <w:szCs w:val="24"/>
          <w:lang w:val="zh-CN"/>
        </w:rPr>
      </w:pPr>
      <w:r>
        <w:rPr>
          <w:rFonts w:hint="eastAsia" w:ascii="仿宋" w:hAnsi="仿宋" w:eastAsia="仿宋" w:cs="仿宋"/>
          <w:sz w:val="32"/>
          <w:szCs w:val="24"/>
        </w:rPr>
        <w:t>10.</w:t>
      </w:r>
      <w:r>
        <w:rPr>
          <w:rFonts w:hint="eastAsia" w:ascii="仿宋" w:hAnsi="仿宋" w:eastAsia="仿宋" w:cs="仿宋"/>
          <w:sz w:val="32"/>
          <w:szCs w:val="24"/>
          <w:lang w:val="zh-CN"/>
        </w:rPr>
        <w:t>需要提供的其他文件。</w:t>
      </w:r>
    </w:p>
    <w:p>
      <w:pPr>
        <w:pStyle w:val="2"/>
        <w:rPr>
          <w:rFonts w:ascii="仿宋" w:hAnsi="仿宋" w:eastAsia="仿宋" w:cs="仿宋"/>
          <w:sz w:val="32"/>
          <w:szCs w:val="24"/>
          <w:lang w:val="zh-CN"/>
        </w:rPr>
      </w:pPr>
    </w:p>
    <w:p>
      <w:pPr>
        <w:rPr>
          <w:rFonts w:ascii="仿宋" w:hAnsi="仿宋" w:eastAsia="仿宋" w:cs="仿宋"/>
          <w:sz w:val="32"/>
          <w:szCs w:val="24"/>
          <w:lang w:val="zh-CN"/>
        </w:rPr>
      </w:pPr>
    </w:p>
    <w:p>
      <w:pPr>
        <w:pStyle w:val="2"/>
        <w:rPr>
          <w:rFonts w:ascii="仿宋" w:hAnsi="仿宋" w:eastAsia="仿宋" w:cs="仿宋"/>
          <w:sz w:val="32"/>
          <w:szCs w:val="24"/>
          <w:lang w:val="zh-CN"/>
        </w:rPr>
      </w:pPr>
    </w:p>
    <w:p>
      <w:pPr>
        <w:rPr>
          <w:rFonts w:ascii="仿宋" w:hAnsi="仿宋" w:eastAsia="仿宋" w:cs="仿宋"/>
          <w:sz w:val="32"/>
          <w:szCs w:val="24"/>
          <w:lang w:val="zh-CN"/>
        </w:rPr>
      </w:pPr>
    </w:p>
    <w:p/>
    <w:sectPr>
      <w:footerReference r:id="rId6" w:type="default"/>
      <w:footerReference r:id="rId7" w:type="even"/>
      <w:pgSz w:w="11906" w:h="16838"/>
      <w:pgMar w:top="2098" w:right="1531" w:bottom="181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黑体简体">
    <w:altName w:val="方正小标宋简体"/>
    <w:panose1 w:val="00000000000000000000"/>
    <w:charset w:val="00"/>
    <w:family w:val="auto"/>
    <w:pitch w:val="default"/>
    <w:sig w:usb0="00000000" w:usb1="00000000" w:usb2="00000010" w:usb3="00000000" w:csb0="00040000" w:csb1="00000000"/>
  </w:font>
  <w:font w:name="汉仪中秀体简">
    <w:altName w:val="文泉驿微米黑"/>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文泉驿微米黑"/>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 w:hAnsi="仿宋" w:eastAsia="仿宋"/>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zql5uc8AAAAFAQAADwAAAAAAAAABACAAAAA4AAAAZHJzL2Rvd25yZXYueG1sUEsBAhQAFAAA&#10;AAgAh07iQLat3HOpAQAARAMAAA4AAAAAAAAAAQAgAAAANAEAAGRycy9lMm9Eb2MueG1sUEsFBgAA&#10;AAAGAAYAWQEAAE8FAAAAAA==&#10;">
              <v:fill on="f" focussize="0,0"/>
              <v:stroke on="f"/>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-120015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0pt;margin-top:-9.45pt;height:144pt;width:144pt;mso-position-horizontal-relative:margin;mso-wrap-style:none;z-index:251665408;mso-width-relative:page;mso-height-relative:page;" filled="f" stroked="f" coordsize="21600,21600" o:gfxdata="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7pNF1AAAAAgBAAAPAAAAAAAAAAEAIAAAADgAAABkcnMvZG93bnJldi54bWxQSwEC&#10;FAAUAAAACACHTuJAC4taAKkBAABEAwAADgAAAAAAAAABACAAAAA5AQAAZHJzL2Uyb0RvYy54bWxQ&#10;SwUGAAAAAAYABgBZAQAAVAUAAAAA&#10;">
              <v:fill on="f" focussize="0,0"/>
              <v:stroke on="f"/>
              <v:imagedata o:title=""/>
              <o:lock v:ext="edit" aspectratio="f"/>
              <v:textbox inset="0mm,0mm,0mm,0mm" style="mso-fit-shape-to-text:t;">
                <w:txbxContent>
                  <w:p>
                    <w:pPr>
                      <w:pStyle w:val="8"/>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zql5uc8AAAAFAQAADwAAAAAAAAABACAAAAA4AAAAZHJzL2Rvd25yZXYueG1sUEsBAhQAFAAA&#10;AAgAh07iQIb7aNmpAQAARAMAAA4AAAAAAAAAAQAgAAAANAEAAGRycy9lMm9Eb2MueG1sUEsFBgAA&#10;AAAGAAYAWQEAAE8FAAAAAA==&#10;">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8"/>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CF"/>
    <w:rsid w:val="000A72CF"/>
    <w:rsid w:val="00164154"/>
    <w:rsid w:val="001665BF"/>
    <w:rsid w:val="001E1C6B"/>
    <w:rsid w:val="001F00CF"/>
    <w:rsid w:val="002A49EE"/>
    <w:rsid w:val="002C5541"/>
    <w:rsid w:val="002C625A"/>
    <w:rsid w:val="002C62D8"/>
    <w:rsid w:val="002D20DA"/>
    <w:rsid w:val="00321696"/>
    <w:rsid w:val="003F2D3D"/>
    <w:rsid w:val="004053DE"/>
    <w:rsid w:val="0047652A"/>
    <w:rsid w:val="00476C26"/>
    <w:rsid w:val="006B1F98"/>
    <w:rsid w:val="00841497"/>
    <w:rsid w:val="008B24B8"/>
    <w:rsid w:val="008D474E"/>
    <w:rsid w:val="00964ACE"/>
    <w:rsid w:val="009A4E58"/>
    <w:rsid w:val="009C1531"/>
    <w:rsid w:val="00A176BA"/>
    <w:rsid w:val="00A26B0D"/>
    <w:rsid w:val="00A60F1F"/>
    <w:rsid w:val="00A62F18"/>
    <w:rsid w:val="00A832F0"/>
    <w:rsid w:val="00A8477B"/>
    <w:rsid w:val="00A96E5B"/>
    <w:rsid w:val="00AA1765"/>
    <w:rsid w:val="00B12538"/>
    <w:rsid w:val="00C04DFF"/>
    <w:rsid w:val="00C20484"/>
    <w:rsid w:val="00C2050C"/>
    <w:rsid w:val="00C50AB3"/>
    <w:rsid w:val="00C547F7"/>
    <w:rsid w:val="00C57250"/>
    <w:rsid w:val="00C77E49"/>
    <w:rsid w:val="00D01A30"/>
    <w:rsid w:val="00D44B9F"/>
    <w:rsid w:val="00D530E8"/>
    <w:rsid w:val="00D71FFD"/>
    <w:rsid w:val="00D851C0"/>
    <w:rsid w:val="00E21DFC"/>
    <w:rsid w:val="00EB3624"/>
    <w:rsid w:val="00EC67D0"/>
    <w:rsid w:val="00EE26D2"/>
    <w:rsid w:val="00EE69E0"/>
    <w:rsid w:val="00F83354"/>
    <w:rsid w:val="00FC7C6C"/>
    <w:rsid w:val="06CF1398"/>
    <w:rsid w:val="0B154DB0"/>
    <w:rsid w:val="1B6929AB"/>
    <w:rsid w:val="1FEF87D8"/>
    <w:rsid w:val="27EF88BB"/>
    <w:rsid w:val="3E763A02"/>
    <w:rsid w:val="3FDAEB70"/>
    <w:rsid w:val="5D3DF2F8"/>
    <w:rsid w:val="5D8C28CD"/>
    <w:rsid w:val="5FFFE1C7"/>
    <w:rsid w:val="63FE259B"/>
    <w:rsid w:val="6BEEE275"/>
    <w:rsid w:val="6DFF053E"/>
    <w:rsid w:val="6FD95B6C"/>
    <w:rsid w:val="6FE951B4"/>
    <w:rsid w:val="77FFEAEE"/>
    <w:rsid w:val="7A6BB091"/>
    <w:rsid w:val="7BE752C3"/>
    <w:rsid w:val="7BED9F5C"/>
    <w:rsid w:val="7DEF166B"/>
    <w:rsid w:val="7E97B36A"/>
    <w:rsid w:val="7F775C07"/>
    <w:rsid w:val="7F7D58EC"/>
    <w:rsid w:val="7FFF5FFC"/>
    <w:rsid w:val="7FFF62A8"/>
    <w:rsid w:val="8F67164E"/>
    <w:rsid w:val="9477F07E"/>
    <w:rsid w:val="957F518A"/>
    <w:rsid w:val="9D4B5CFF"/>
    <w:rsid w:val="A7EDD021"/>
    <w:rsid w:val="AFF7AFC6"/>
    <w:rsid w:val="AFFAA5A3"/>
    <w:rsid w:val="B7467683"/>
    <w:rsid w:val="B7DFF546"/>
    <w:rsid w:val="BA7B23C6"/>
    <w:rsid w:val="BEED6A1F"/>
    <w:rsid w:val="BFEBB0A9"/>
    <w:rsid w:val="CEE72491"/>
    <w:rsid w:val="DEDE27E5"/>
    <w:rsid w:val="DFFEA60E"/>
    <w:rsid w:val="E6FE8A37"/>
    <w:rsid w:val="ECCF25F2"/>
    <w:rsid w:val="ED7DEDFC"/>
    <w:rsid w:val="EFFFF2F8"/>
    <w:rsid w:val="F5451F5C"/>
    <w:rsid w:val="F5DF0C44"/>
    <w:rsid w:val="F5FEC6F1"/>
    <w:rsid w:val="FA97894C"/>
    <w:rsid w:val="FE734873"/>
    <w:rsid w:val="FE7EE7DA"/>
    <w:rsid w:val="FEE639FC"/>
    <w:rsid w:val="FFBB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style>
  <w:style w:type="paragraph" w:styleId="4">
    <w:name w:val="Body Text"/>
    <w:basedOn w:val="1"/>
    <w:qFormat/>
    <w:uiPriority w:val="0"/>
    <w:pPr>
      <w:spacing w:after="140" w:line="276" w:lineRule="auto"/>
    </w:pPr>
  </w:style>
  <w:style w:type="paragraph" w:styleId="5">
    <w:name w:val="Body Text Indent"/>
    <w:basedOn w:val="1"/>
    <w:qFormat/>
    <w:uiPriority w:val="0"/>
    <w:pPr>
      <w:spacing w:after="120"/>
      <w:ind w:left="420" w:leftChars="200"/>
    </w:pPr>
  </w:style>
  <w:style w:type="paragraph" w:styleId="6">
    <w:name w:val="Date"/>
    <w:basedOn w:val="1"/>
    <w:next w:val="1"/>
    <w:link w:val="16"/>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spacing w:beforeAutospacing="1" w:afterAutospacing="1"/>
      <w:jc w:val="left"/>
    </w:pPr>
    <w:rPr>
      <w:rFonts w:cs="Times New Roman"/>
      <w:kern w:val="0"/>
      <w:sz w:val="24"/>
    </w:rPr>
  </w:style>
  <w:style w:type="paragraph" w:styleId="11">
    <w:name w:val="Body Text First Indent"/>
    <w:basedOn w:val="4"/>
    <w:unhideWhenUsed/>
    <w:qFormat/>
    <w:uiPriority w:val="99"/>
    <w:pPr>
      <w:ind w:firstLine="420" w:firstLineChars="100"/>
    </w:pPr>
  </w:style>
  <w:style w:type="paragraph" w:styleId="12">
    <w:name w:val="Body Text First Indent 2"/>
    <w:basedOn w:val="5"/>
    <w:qFormat/>
    <w:uiPriority w:val="0"/>
    <w:pPr>
      <w:ind w:firstLine="420" w:firstLineChars="2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日期 字符"/>
    <w:basedOn w:val="15"/>
    <w:link w:val="6"/>
    <w:semiHidden/>
    <w:qFormat/>
    <w:uiPriority w:val="99"/>
  </w:style>
  <w:style w:type="character" w:customStyle="1" w:styleId="17">
    <w:name w:val="页眉 字符"/>
    <w:basedOn w:val="15"/>
    <w:link w:val="9"/>
    <w:qFormat/>
    <w:uiPriority w:val="99"/>
    <w:rPr>
      <w:sz w:val="18"/>
      <w:szCs w:val="18"/>
    </w:rPr>
  </w:style>
  <w:style w:type="character" w:customStyle="1" w:styleId="18">
    <w:name w:val="页脚 字符"/>
    <w:basedOn w:val="15"/>
    <w:link w:val="8"/>
    <w:qFormat/>
    <w:uiPriority w:val="99"/>
    <w:rPr>
      <w:sz w:val="18"/>
      <w:szCs w:val="18"/>
    </w:rPr>
  </w:style>
  <w:style w:type="character" w:customStyle="1" w:styleId="19">
    <w:name w:val="批注框文本 字符"/>
    <w:basedOn w:val="15"/>
    <w:link w:val="7"/>
    <w:semiHidden/>
    <w:qFormat/>
    <w:uiPriority w:val="99"/>
    <w:rPr>
      <w:sz w:val="18"/>
      <w:szCs w:val="18"/>
    </w:rPr>
  </w:style>
  <w:style w:type="paragraph" w:customStyle="1" w:styleId="2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qFormat/>
    <w:uiPriority w:val="34"/>
    <w:pPr>
      <w:ind w:firstLine="420" w:firstLineChars="200"/>
    </w:pPr>
  </w:style>
  <w:style w:type="paragraph" w:customStyle="1" w:styleId="22">
    <w:name w:val="text"/>
    <w:basedOn w:val="1"/>
    <w:qFormat/>
    <w:uiPriority w:val="0"/>
    <w:pPr>
      <w:spacing w:line="360" w:lineRule="auto"/>
      <w:ind w:firstLine="420"/>
    </w:pPr>
    <w:rPr>
      <w:rFonts w:ascii="Times New Roman" w:hAnsi="Times New Roman" w:eastAsia="仿宋_GB2312"/>
      <w:sz w:val="24"/>
      <w:szCs w:val="24"/>
    </w:rPr>
  </w:style>
  <w:style w:type="character" w:customStyle="1" w:styleId="23">
    <w:name w:val="16"/>
    <w:basedOn w:val="15"/>
    <w:qFormat/>
    <w:uiPriority w:val="0"/>
    <w:rPr>
      <w:rFonts w:hint="default" w:ascii="Times New Roman" w:hAnsi="Times New Roman" w:eastAsia="黑体" w:cs="Times New Roman"/>
      <w:kern w:val="44"/>
    </w:rPr>
  </w:style>
  <w:style w:type="paragraph" w:customStyle="1" w:styleId="24">
    <w:name w:val="Body text|1"/>
    <w:basedOn w:val="1"/>
    <w:qFormat/>
    <w:uiPriority w:val="0"/>
    <w:pPr>
      <w:spacing w:line="439" w:lineRule="auto"/>
      <w:ind w:firstLine="400"/>
    </w:pPr>
    <w:rPr>
      <w:rFonts w:ascii="宋体" w:hAnsi="宋体" w:cs="宋体"/>
      <w:sz w:val="28"/>
      <w:szCs w:val="28"/>
      <w:lang w:val="zh-TW" w:eastAsia="zh-TW" w:bidi="zh-TW"/>
    </w:rPr>
  </w:style>
  <w:style w:type="paragraph" w:customStyle="1" w:styleId="25">
    <w:name w:val="Other|1"/>
    <w:basedOn w:val="1"/>
    <w:qFormat/>
    <w:uiPriority w:val="0"/>
    <w:rPr>
      <w:rFonts w:ascii="宋体" w:hAnsi="宋体" w:cs="宋体"/>
      <w:sz w:val="15"/>
      <w:szCs w:val="15"/>
      <w:lang w:val="zh-TW" w:eastAsia="zh-TW" w:bidi="zh-TW"/>
    </w:rPr>
  </w:style>
  <w:style w:type="paragraph" w:customStyle="1" w:styleId="26">
    <w:name w:val="Other|2"/>
    <w:basedOn w:val="1"/>
    <w:qFormat/>
    <w:uiPriority w:val="0"/>
    <w:pPr>
      <w:jc w:val="center"/>
    </w:pPr>
    <w:rPr>
      <w:rFonts w:ascii="宋体" w:hAnsi="宋体" w:cs="宋体"/>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474</Words>
  <Characters>2702</Characters>
  <Lines>22</Lines>
  <Paragraphs>6</Paragraphs>
  <TotalTime>23</TotalTime>
  <ScaleCrop>false</ScaleCrop>
  <LinksUpToDate>false</LinksUpToDate>
  <CharactersWithSpaces>3170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2021-06-17T01:22:00Z</dcterms:created>
  <dc:creator>润江</dc:creator>
  <cp:lastModifiedBy>uos</cp:lastModifiedBy>
  <cp:lastPrinted>2023-05-30T11:20:37Z</cp:lastPrinted>
  <dcterms:modified xsi:type="dcterms:W3CDTF">2023-05-30T11:23:15Z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